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67" w:rsidRDefault="005B4F67">
      <w:pPr>
        <w:jc w:val="center"/>
        <w:rPr>
          <w:rFonts w:ascii="方正小标宋简体" w:eastAsia="方正小标宋简体" w:hAnsi="方正小标宋简体" w:cs="方正小标宋简体"/>
          <w:sz w:val="84"/>
          <w:szCs w:val="84"/>
        </w:rPr>
      </w:pPr>
    </w:p>
    <w:p w:rsidR="003551AF" w:rsidRDefault="009F127B">
      <w:pPr>
        <w:jc w:val="center"/>
        <w:rPr>
          <w:rFonts w:ascii="黑体" w:eastAsia="黑体" w:hAnsi="黑体" w:cs="方正小标宋简体"/>
          <w:sz w:val="44"/>
          <w:szCs w:val="44"/>
        </w:rPr>
      </w:pPr>
      <w:bookmarkStart w:id="0" w:name="PO_title"/>
      <w:r>
        <w:rPr>
          <w:rFonts w:ascii="黑体" w:eastAsia="黑体" w:hAnsi="黑体" w:cs="方正小标宋简体"/>
          <w:sz w:val="44"/>
          <w:szCs w:val="44"/>
        </w:rPr>
        <w:t>20</w:t>
      </w:r>
      <w:bookmarkEnd w:id="0"/>
      <w:r w:rsidR="003551AF">
        <w:rPr>
          <w:rFonts w:ascii="黑体" w:eastAsia="黑体" w:hAnsi="黑体" w:cs="方正小标宋简体" w:hint="eastAsia"/>
          <w:sz w:val="44"/>
          <w:szCs w:val="44"/>
        </w:rPr>
        <w:t>20</w:t>
      </w:r>
      <w:r>
        <w:rPr>
          <w:rFonts w:ascii="黑体" w:eastAsia="黑体" w:hAnsi="黑体" w:cs="方正小标宋简体" w:hint="eastAsia"/>
          <w:sz w:val="44"/>
          <w:szCs w:val="44"/>
        </w:rPr>
        <w:t>年</w:t>
      </w:r>
      <w:bookmarkStart w:id="1" w:name="_GoBack"/>
      <w:bookmarkEnd w:id="1"/>
    </w:p>
    <w:p w:rsidR="003551AF" w:rsidRDefault="003551AF">
      <w:pPr>
        <w:jc w:val="center"/>
        <w:rPr>
          <w:rFonts w:ascii="黑体" w:eastAsia="黑体" w:hAnsi="黑体" w:cs="方正小标宋简体"/>
          <w:sz w:val="44"/>
          <w:szCs w:val="44"/>
        </w:rPr>
      </w:pPr>
      <w:r w:rsidRPr="003551AF">
        <w:rPr>
          <w:rFonts w:ascii="黑体" w:eastAsia="黑体" w:hAnsi="黑体" w:cs="方正小标宋简体" w:hint="eastAsia"/>
          <w:sz w:val="44"/>
          <w:szCs w:val="44"/>
        </w:rPr>
        <w:t>汕头大学医学院第二附属医院</w:t>
      </w:r>
    </w:p>
    <w:p w:rsidR="005B4F67" w:rsidRDefault="003551AF">
      <w:pPr>
        <w:jc w:val="center"/>
        <w:rPr>
          <w:rFonts w:ascii="方正小标宋简体" w:eastAsia="方正小标宋简体" w:hAnsi="方正小标宋简体" w:cs="方正小标宋简体"/>
          <w:sz w:val="44"/>
          <w:szCs w:val="44"/>
        </w:rPr>
        <w:sectPr w:rsidR="005B4F67">
          <w:pgSz w:w="11906" w:h="16838"/>
          <w:pgMar w:top="1440" w:right="1800" w:bottom="1440" w:left="1800" w:header="851" w:footer="992" w:gutter="0"/>
          <w:cols w:space="720"/>
          <w:docGrid w:type="lines" w:linePitch="312"/>
        </w:sectPr>
      </w:pPr>
      <w:r>
        <w:rPr>
          <w:rFonts w:ascii="黑体" w:eastAsia="黑体" w:hAnsi="黑体" w:cs="方正小标宋简体" w:hint="eastAsia"/>
          <w:sz w:val="44"/>
          <w:szCs w:val="44"/>
        </w:rPr>
        <w:t>部</w:t>
      </w:r>
      <w:r w:rsidR="009F127B">
        <w:rPr>
          <w:rFonts w:ascii="黑体" w:eastAsia="黑体" w:hAnsi="黑体" w:cs="方正小标宋简体" w:hint="eastAsia"/>
          <w:sz w:val="44"/>
          <w:szCs w:val="44"/>
        </w:rPr>
        <w:t>门预算</w:t>
      </w:r>
    </w:p>
    <w:p w:rsidR="005B4F67" w:rsidRDefault="009F127B">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5B4F67" w:rsidRPr="006421F9" w:rsidRDefault="009F127B" w:rsidP="006421F9">
      <w:pPr>
        <w:pStyle w:val="a6"/>
        <w:numPr>
          <w:ilvl w:val="0"/>
          <w:numId w:val="4"/>
        </w:numPr>
        <w:ind w:firstLineChars="0"/>
        <w:rPr>
          <w:rFonts w:ascii="黑体" w:eastAsia="黑体" w:hAnsi="黑体" w:cs="黑体"/>
          <w:b/>
          <w:sz w:val="32"/>
          <w:szCs w:val="32"/>
        </w:rPr>
      </w:pPr>
      <w:r w:rsidRPr="006421F9">
        <w:rPr>
          <w:rFonts w:ascii="黑体" w:eastAsia="黑体" w:hAnsi="黑体" w:cs="黑体" w:hint="eastAsia"/>
          <w:b/>
          <w:sz w:val="32"/>
          <w:szCs w:val="32"/>
        </w:rPr>
        <w:t>概况</w:t>
      </w:r>
    </w:p>
    <w:p w:rsidR="005B4F67" w:rsidRDefault="009F127B">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5B4F67" w:rsidRDefault="009F127B">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5B4F67" w:rsidRDefault="009F127B">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2" w:name="PO_Year1"/>
      <w:r>
        <w:rPr>
          <w:rFonts w:ascii="黑体" w:eastAsia="黑体" w:hAnsi="黑体" w:cs="黑体"/>
          <w:b/>
          <w:sz w:val="32"/>
          <w:szCs w:val="32"/>
        </w:rPr>
        <w:t xml:space="preserve"> 20</w:t>
      </w:r>
      <w:bookmarkEnd w:id="2"/>
      <w:r w:rsidR="006421F9">
        <w:rPr>
          <w:rFonts w:ascii="黑体" w:eastAsia="黑体" w:hAnsi="黑体" w:cs="黑体" w:hint="eastAsia"/>
          <w:b/>
          <w:sz w:val="32"/>
          <w:szCs w:val="32"/>
        </w:rPr>
        <w:t>20</w:t>
      </w:r>
      <w:r>
        <w:rPr>
          <w:rFonts w:ascii="黑体" w:eastAsia="黑体" w:hAnsi="黑体" w:cs="黑体" w:hint="eastAsia"/>
          <w:b/>
          <w:sz w:val="32"/>
          <w:szCs w:val="32"/>
        </w:rPr>
        <w:t>年部门预算表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九、一般公共预算项目支出情况表（按经济分类科目）</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十、部门预算基本支出预算表</w:t>
      </w:r>
    </w:p>
    <w:p w:rsidR="005B4F67" w:rsidRDefault="009F127B">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十一、部门预算项目支出及其他支出预算表</w:t>
      </w:r>
    </w:p>
    <w:p w:rsidR="005B4F67" w:rsidRDefault="009F127B">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3" w:name="PO_Year2"/>
      <w:r>
        <w:rPr>
          <w:rFonts w:ascii="黑体" w:eastAsia="黑体" w:hAnsi="黑体" w:cs="黑体"/>
          <w:b/>
          <w:sz w:val="32"/>
          <w:szCs w:val="32"/>
        </w:rPr>
        <w:t xml:space="preserve"> 20</w:t>
      </w:r>
      <w:bookmarkEnd w:id="3"/>
      <w:r w:rsidR="006421F9">
        <w:rPr>
          <w:rFonts w:ascii="黑体" w:eastAsia="黑体" w:hAnsi="黑体" w:cs="黑体" w:hint="eastAsia"/>
          <w:b/>
          <w:sz w:val="32"/>
          <w:szCs w:val="32"/>
        </w:rPr>
        <w:t>20</w:t>
      </w:r>
      <w:r>
        <w:rPr>
          <w:rFonts w:ascii="黑体" w:eastAsia="黑体" w:hAnsi="黑体" w:cs="黑体" w:hint="eastAsia"/>
          <w:b/>
          <w:sz w:val="32"/>
          <w:szCs w:val="32"/>
        </w:rPr>
        <w:t>年部门预算情况说明</w:t>
      </w:r>
    </w:p>
    <w:p w:rsidR="005B4F67" w:rsidRDefault="009F127B">
      <w:pPr>
        <w:ind w:firstLineChars="200" w:firstLine="643"/>
        <w:rPr>
          <w:rFonts w:ascii="黑体" w:eastAsia="黑体" w:hAnsi="黑体" w:cs="黑体"/>
          <w:b/>
          <w:sz w:val="32"/>
          <w:szCs w:val="32"/>
        </w:rPr>
        <w:sectPr w:rsidR="005B4F67">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5B4F67" w:rsidRPr="006421F9" w:rsidRDefault="009F127B" w:rsidP="006421F9">
      <w:pPr>
        <w:pStyle w:val="a6"/>
        <w:numPr>
          <w:ilvl w:val="0"/>
          <w:numId w:val="5"/>
        </w:numPr>
        <w:ind w:firstLineChars="0"/>
        <w:rPr>
          <w:rFonts w:ascii="方正小标宋简体" w:eastAsia="方正小标宋简体" w:hAnsi="方正小标宋简体" w:cs="方正小标宋简体"/>
          <w:sz w:val="44"/>
          <w:szCs w:val="44"/>
        </w:rPr>
      </w:pPr>
      <w:r w:rsidRPr="006421F9">
        <w:rPr>
          <w:rFonts w:ascii="黑体" w:eastAsia="黑体" w:hAnsi="黑体" w:cs="方正小标宋简体" w:hint="eastAsia"/>
          <w:sz w:val="44"/>
          <w:szCs w:val="44"/>
        </w:rPr>
        <w:lastRenderedPageBreak/>
        <w:t>概况</w:t>
      </w:r>
    </w:p>
    <w:p w:rsidR="005B4F67" w:rsidRDefault="005B4F67">
      <w:pPr>
        <w:rPr>
          <w:rFonts w:ascii="黑体" w:eastAsia="黑体" w:hAnsi="黑体" w:cs="黑体"/>
          <w:sz w:val="44"/>
          <w:szCs w:val="44"/>
        </w:rPr>
      </w:pPr>
    </w:p>
    <w:p w:rsidR="005B4F67" w:rsidRDefault="009F127B">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6421F9" w:rsidRPr="00A620B1" w:rsidRDefault="006421F9" w:rsidP="00A620B1">
      <w:pPr>
        <w:ind w:firstLineChars="200" w:firstLine="600"/>
        <w:rPr>
          <w:rFonts w:ascii="仿宋_GB2312" w:eastAsia="仿宋_GB2312"/>
          <w:sz w:val="30"/>
          <w:szCs w:val="30"/>
        </w:rPr>
      </w:pPr>
      <w:r w:rsidRPr="00A620B1">
        <w:rPr>
          <w:rFonts w:ascii="仿宋_GB2312" w:eastAsia="仿宋_GB2312" w:hint="eastAsia"/>
          <w:sz w:val="30"/>
          <w:szCs w:val="30"/>
        </w:rPr>
        <w:t>汕头大学医学院第二附属医院是香港知名爱国人士李嘉诚先生捐资，汕头市委市政府鼎力支持下兴建的一所集医疗、教学、科研、预防保健为一体的现代化三级甲等综合医院，是国内首批通过德国TüV莱茵公司IS0900l质量管理体系和IS01400l环境管理体系双认证的医疗机构之一。</w:t>
      </w:r>
    </w:p>
    <w:p w:rsidR="006421F9" w:rsidRPr="00AD0283" w:rsidRDefault="006421F9" w:rsidP="00A620B1">
      <w:pPr>
        <w:ind w:firstLineChars="200" w:firstLine="600"/>
        <w:rPr>
          <w:rFonts w:ascii="仿宋_GB2312" w:eastAsia="仿宋_GB2312"/>
          <w:sz w:val="30"/>
          <w:szCs w:val="30"/>
        </w:rPr>
      </w:pPr>
      <w:r w:rsidRPr="00AD0283">
        <w:rPr>
          <w:rFonts w:ascii="仿宋_GB2312" w:eastAsia="仿宋_GB2312" w:hint="eastAsia"/>
          <w:sz w:val="30"/>
          <w:szCs w:val="30"/>
        </w:rPr>
        <w:t>医院位于汕头市区北片广厦新城，占地约6.5万平方米，建筑总面积约11万平方米，开放床位数1460张。全院在职职工</w:t>
      </w:r>
      <w:r w:rsidR="00B14741" w:rsidRPr="00AD0283">
        <w:rPr>
          <w:rFonts w:ascii="仿宋_GB2312" w:eastAsia="仿宋_GB2312" w:hint="eastAsia"/>
          <w:sz w:val="30"/>
          <w:szCs w:val="30"/>
        </w:rPr>
        <w:t>1774</w:t>
      </w:r>
      <w:r w:rsidRPr="00AD0283">
        <w:rPr>
          <w:rFonts w:ascii="仿宋_GB2312" w:eastAsia="仿宋_GB2312" w:hint="eastAsia"/>
          <w:sz w:val="30"/>
          <w:szCs w:val="30"/>
        </w:rPr>
        <w:t>人，其中卫生专业技术人员</w:t>
      </w:r>
      <w:r w:rsidR="00B14741" w:rsidRPr="00AD0283">
        <w:rPr>
          <w:rFonts w:ascii="仿宋_GB2312" w:eastAsia="仿宋_GB2312" w:hint="eastAsia"/>
          <w:sz w:val="30"/>
          <w:szCs w:val="30"/>
        </w:rPr>
        <w:t>1</w:t>
      </w:r>
      <w:r w:rsidR="00525A65" w:rsidRPr="00AD0283">
        <w:rPr>
          <w:rFonts w:ascii="仿宋_GB2312" w:eastAsia="仿宋_GB2312" w:hint="eastAsia"/>
          <w:sz w:val="30"/>
          <w:szCs w:val="30"/>
        </w:rPr>
        <w:t>549</w:t>
      </w:r>
      <w:r w:rsidRPr="00AD0283">
        <w:rPr>
          <w:rFonts w:ascii="仿宋_GB2312" w:eastAsia="仿宋_GB2312" w:hint="eastAsia"/>
          <w:sz w:val="30"/>
          <w:szCs w:val="30"/>
        </w:rPr>
        <w:t>人，高级职称</w:t>
      </w:r>
      <w:r w:rsidR="00B14741" w:rsidRPr="00AD0283">
        <w:rPr>
          <w:rFonts w:ascii="仿宋_GB2312" w:eastAsia="仿宋_GB2312" w:hint="eastAsia"/>
          <w:sz w:val="30"/>
          <w:szCs w:val="30"/>
        </w:rPr>
        <w:t>3</w:t>
      </w:r>
      <w:r w:rsidR="00525A65" w:rsidRPr="00AD0283">
        <w:rPr>
          <w:rFonts w:ascii="仿宋_GB2312" w:eastAsia="仿宋_GB2312" w:hint="eastAsia"/>
          <w:sz w:val="30"/>
          <w:szCs w:val="30"/>
        </w:rPr>
        <w:t>60</w:t>
      </w:r>
      <w:r w:rsidRPr="00AD0283">
        <w:rPr>
          <w:rFonts w:ascii="仿宋_GB2312" w:eastAsia="仿宋_GB2312" w:hint="eastAsia"/>
          <w:sz w:val="30"/>
          <w:szCs w:val="30"/>
        </w:rPr>
        <w:t>人，博士</w:t>
      </w:r>
      <w:r w:rsidR="00525A65" w:rsidRPr="00AD0283">
        <w:rPr>
          <w:rFonts w:ascii="仿宋_GB2312" w:eastAsia="仿宋_GB2312" w:hint="eastAsia"/>
          <w:sz w:val="30"/>
          <w:szCs w:val="30"/>
        </w:rPr>
        <w:t>53</w:t>
      </w:r>
      <w:r w:rsidRPr="00AD0283">
        <w:rPr>
          <w:rFonts w:ascii="仿宋_GB2312" w:eastAsia="仿宋_GB2312" w:hint="eastAsia"/>
          <w:sz w:val="30"/>
          <w:szCs w:val="30"/>
        </w:rPr>
        <w:t>人，硕士</w:t>
      </w:r>
      <w:r w:rsidR="00525A65" w:rsidRPr="00AD0283">
        <w:rPr>
          <w:rFonts w:ascii="仿宋_GB2312" w:eastAsia="仿宋_GB2312" w:hint="eastAsia"/>
          <w:sz w:val="30"/>
          <w:szCs w:val="30"/>
        </w:rPr>
        <w:t>361</w:t>
      </w:r>
      <w:r w:rsidRPr="00AD0283">
        <w:rPr>
          <w:rFonts w:ascii="仿宋_GB2312" w:eastAsia="仿宋_GB2312" w:hint="eastAsia"/>
          <w:sz w:val="30"/>
          <w:szCs w:val="30"/>
        </w:rPr>
        <w:t>人，博士生导师</w:t>
      </w:r>
      <w:r w:rsidR="00525A65" w:rsidRPr="00AD0283">
        <w:rPr>
          <w:rFonts w:ascii="仿宋_GB2312" w:eastAsia="仿宋_GB2312" w:hint="eastAsia"/>
          <w:sz w:val="30"/>
          <w:szCs w:val="30"/>
        </w:rPr>
        <w:t>5</w:t>
      </w:r>
      <w:r w:rsidRPr="00AD0283">
        <w:rPr>
          <w:rFonts w:ascii="仿宋_GB2312" w:eastAsia="仿宋_GB2312" w:hint="eastAsia"/>
          <w:sz w:val="30"/>
          <w:szCs w:val="30"/>
        </w:rPr>
        <w:t>人，硕士生导师</w:t>
      </w:r>
      <w:r w:rsidR="00525A65" w:rsidRPr="00AD0283">
        <w:rPr>
          <w:rFonts w:ascii="仿宋_GB2312" w:eastAsia="仿宋_GB2312" w:hint="eastAsia"/>
          <w:sz w:val="30"/>
          <w:szCs w:val="30"/>
        </w:rPr>
        <w:t>75</w:t>
      </w:r>
      <w:r w:rsidRPr="00AD0283">
        <w:rPr>
          <w:rFonts w:ascii="仿宋_GB2312" w:eastAsia="仿宋_GB2312" w:hint="eastAsia"/>
          <w:sz w:val="30"/>
          <w:szCs w:val="30"/>
        </w:rPr>
        <w:t>人。</w:t>
      </w:r>
    </w:p>
    <w:p w:rsidR="006421F9" w:rsidRPr="00A620B1" w:rsidRDefault="006421F9" w:rsidP="00A620B1">
      <w:pPr>
        <w:ind w:firstLineChars="200" w:firstLine="600"/>
        <w:rPr>
          <w:rFonts w:ascii="仿宋_GB2312" w:eastAsia="仿宋_GB2312"/>
          <w:sz w:val="30"/>
          <w:szCs w:val="30"/>
        </w:rPr>
      </w:pPr>
      <w:r w:rsidRPr="00A620B1">
        <w:rPr>
          <w:rFonts w:ascii="仿宋_GB2312" w:eastAsia="仿宋_GB2312" w:hint="eastAsia"/>
          <w:sz w:val="30"/>
          <w:szCs w:val="30"/>
        </w:rPr>
        <w:t>医院设有3</w:t>
      </w:r>
      <w:r w:rsidR="00013AA3">
        <w:rPr>
          <w:rFonts w:ascii="仿宋_GB2312" w:eastAsia="仿宋_GB2312" w:hint="eastAsia"/>
          <w:sz w:val="30"/>
          <w:szCs w:val="30"/>
        </w:rPr>
        <w:t>2</w:t>
      </w:r>
      <w:r w:rsidRPr="00A620B1">
        <w:rPr>
          <w:rFonts w:ascii="仿宋_GB2312" w:eastAsia="仿宋_GB2312" w:hint="eastAsia"/>
          <w:sz w:val="30"/>
          <w:szCs w:val="30"/>
        </w:rPr>
        <w:t>个临床专科，16个医技辅助科室。拥有骨外科等13个广东省临床重点专科</w:t>
      </w:r>
      <w:r w:rsidR="00013AA3">
        <w:rPr>
          <w:rFonts w:ascii="仿宋_GB2312" w:eastAsia="仿宋_GB2312" w:hint="eastAsia"/>
          <w:sz w:val="30"/>
          <w:szCs w:val="30"/>
        </w:rPr>
        <w:t>,整形外科为广东省高水平临床重点专科</w:t>
      </w:r>
      <w:r w:rsidRPr="00A620B1">
        <w:rPr>
          <w:rFonts w:ascii="仿宋_GB2312" w:eastAsia="仿宋_GB2312" w:hint="eastAsia"/>
          <w:sz w:val="30"/>
          <w:szCs w:val="30"/>
        </w:rPr>
        <w:t>。医院服务覆盖范围人口1300多万，多年来承担着汕头市乃至整个粤东地区急危重症患者的抢救、疑难病例的会诊以及基层医师培训的任务，是粤东地区医疗、教学、科研影响力最强的综合性医院之一。</w:t>
      </w:r>
    </w:p>
    <w:p w:rsidR="005B4F67" w:rsidRDefault="009F127B">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013AA3" w:rsidRDefault="00013AA3">
      <w:pPr>
        <w:spacing w:line="288" w:lineRule="auto"/>
        <w:ind w:left="1"/>
        <w:rPr>
          <w:rFonts w:ascii="仿宋_GB2312" w:eastAsia="仿宋_GB2312"/>
          <w:sz w:val="30"/>
          <w:szCs w:val="30"/>
        </w:rPr>
      </w:pPr>
      <w:bookmarkStart w:id="4" w:name="PO_part1Organization"/>
      <w:r>
        <w:rPr>
          <w:rFonts w:ascii="仿宋_GB2312" w:eastAsia="仿宋_GB2312" w:hint="eastAsia"/>
          <w:sz w:val="30"/>
          <w:szCs w:val="30"/>
        </w:rPr>
        <w:t xml:space="preserve">    本部门无下属单位，部门预算为厅本级预算。</w:t>
      </w:r>
    </w:p>
    <w:p w:rsidR="00013AA3" w:rsidRDefault="00013AA3">
      <w:pPr>
        <w:rPr>
          <w:rFonts w:ascii="仿宋_GB2312" w:eastAsia="仿宋_GB2312" w:hAnsi="仿宋_GB2312" w:cs="仿宋_GB2312"/>
          <w:sz w:val="32"/>
          <w:szCs w:val="32"/>
        </w:rPr>
      </w:pPr>
      <w:r>
        <w:rPr>
          <w:rFonts w:ascii="仿宋_GB2312" w:eastAsia="仿宋_GB2312" w:hint="eastAsia"/>
          <w:sz w:val="30"/>
          <w:szCs w:val="30"/>
        </w:rPr>
        <w:t xml:space="preserve">    </w:t>
      </w:r>
    </w:p>
    <w:bookmarkEnd w:id="4"/>
    <w:p w:rsidR="005B4F67" w:rsidRDefault="005B4F67">
      <w:pPr>
        <w:jc w:val="center"/>
        <w:rPr>
          <w:rFonts w:ascii="方正小标宋简体" w:eastAsia="方正小标宋简体" w:hAnsi="方正小标宋简体" w:cs="方正小标宋简体"/>
          <w:sz w:val="44"/>
          <w:szCs w:val="44"/>
        </w:rPr>
        <w:sectPr w:rsidR="005B4F67">
          <w:pgSz w:w="11906" w:h="16838"/>
          <w:pgMar w:top="1440" w:right="1800" w:bottom="1440" w:left="1800" w:header="851" w:footer="992" w:gutter="0"/>
          <w:cols w:space="720"/>
          <w:docGrid w:type="lines" w:linePitch="312"/>
        </w:sectPr>
      </w:pPr>
    </w:p>
    <w:p w:rsidR="005B4F67" w:rsidRDefault="009F127B">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bookmarkStart w:id="5" w:name="PO_part2Year1"/>
      <w:r>
        <w:rPr>
          <w:rFonts w:ascii="黑体" w:eastAsia="黑体" w:hAnsi="黑体" w:cs="方正小标宋简体"/>
          <w:sz w:val="44"/>
          <w:szCs w:val="44"/>
        </w:rPr>
        <w:t>20</w:t>
      </w:r>
      <w:bookmarkEnd w:id="5"/>
      <w:r w:rsidR="00AD0283">
        <w:rPr>
          <w:rFonts w:ascii="黑体" w:eastAsia="黑体" w:hAnsi="黑体" w:cs="方正小标宋简体" w:hint="eastAsia"/>
          <w:sz w:val="44"/>
          <w:szCs w:val="44"/>
        </w:rPr>
        <w:t>20</w:t>
      </w:r>
      <w:r>
        <w:rPr>
          <w:rFonts w:ascii="黑体" w:eastAsia="黑体" w:hAnsi="黑体" w:cs="方正小标宋简体" w:hint="eastAsia"/>
          <w:sz w:val="44"/>
          <w:szCs w:val="44"/>
        </w:rPr>
        <w:t>年部门预算表</w:t>
      </w:r>
    </w:p>
    <w:p w:rsidR="005B4F67" w:rsidRDefault="005B4F67">
      <w:pPr>
        <w:jc w:val="left"/>
      </w:pPr>
      <w:bookmarkStart w:id="6"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1"/>
        <w:gridCol w:w="3547"/>
        <w:gridCol w:w="3542"/>
      </w:tblGrid>
      <w:tr w:rsidR="005B4F67">
        <w:trPr>
          <w:cantSplit/>
          <w:trHeight w:val="390"/>
          <w:tblHeader/>
          <w:jc w:val="center"/>
        </w:trPr>
        <w:tc>
          <w:tcPr>
            <w:tcW w:w="14175" w:type="dxa"/>
            <w:gridSpan w:val="4"/>
            <w:tcBorders>
              <w:top w:val="nil"/>
              <w:left w:val="nil"/>
              <w:bottom w:val="nil"/>
              <w:right w:val="nil"/>
            </w:tcBorders>
            <w:shd w:val="clear" w:color="auto" w:fill="FFFFFF"/>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表1</w:t>
            </w:r>
          </w:p>
        </w:tc>
      </w:tr>
      <w:tr w:rsidR="005B4F67">
        <w:trPr>
          <w:cantSplit/>
          <w:trHeight w:val="495"/>
          <w:tblHeader/>
          <w:jc w:val="center"/>
        </w:trPr>
        <w:tc>
          <w:tcPr>
            <w:tcW w:w="14175" w:type="dxa"/>
            <w:gridSpan w:val="4"/>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5B4F67">
        <w:trPr>
          <w:cantSplit/>
          <w:trHeight w:val="390"/>
          <w:tblHeader/>
          <w:jc w:val="center"/>
        </w:trPr>
        <w:tc>
          <w:tcPr>
            <w:tcW w:w="10633" w:type="dxa"/>
            <w:gridSpan w:val="3"/>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A3BEC">
              <w:rPr>
                <w:rFonts w:ascii="宋体" w:hAnsi="宋体" w:cs="宋体" w:hint="eastAsia"/>
                <w:color w:val="000000"/>
                <w:kern w:val="0"/>
                <w:sz w:val="18"/>
                <w:szCs w:val="18"/>
              </w:rPr>
              <w:t>汕头大学医学院第二附属医院</w:t>
            </w:r>
          </w:p>
        </w:tc>
        <w:tc>
          <w:tcPr>
            <w:tcW w:w="3542"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7086"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9"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5B4F67">
        <w:trPr>
          <w:cantSplit/>
          <w:trHeight w:val="390"/>
          <w:tblHeader/>
          <w:jc w:val="center"/>
        </w:trPr>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一、财政拨款</w:t>
            </w:r>
          </w:p>
        </w:tc>
        <w:tc>
          <w:tcPr>
            <w:tcW w:w="3541" w:type="dxa"/>
            <w:shd w:val="clear" w:color="auto" w:fill="FFFFFF"/>
            <w:vAlign w:val="center"/>
          </w:tcPr>
          <w:p w:rsidR="005B4F67" w:rsidRPr="00013AA3" w:rsidRDefault="00013AA3">
            <w:pPr>
              <w:jc w:val="right"/>
            </w:pPr>
            <w:r w:rsidRPr="00013AA3">
              <w:rPr>
                <w:rFonts w:hint="eastAsia"/>
              </w:rPr>
              <w:t>5419.46</w:t>
            </w:r>
          </w:p>
        </w:tc>
        <w:tc>
          <w:tcPr>
            <w:tcW w:w="354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5B4F67" w:rsidRDefault="00013AA3" w:rsidP="00013AA3">
            <w:pPr>
              <w:wordWrap w:val="0"/>
              <w:jc w:val="right"/>
            </w:pPr>
            <w:r>
              <w:rPr>
                <w:rFonts w:ascii="宋体" w:hAnsi="宋体" w:cs="宋体" w:hint="eastAsia"/>
                <w:color w:val="000000"/>
                <w:sz w:val="18"/>
                <w:szCs w:val="18"/>
              </w:rPr>
              <w:t xml:space="preserve"> </w:t>
            </w:r>
          </w:p>
        </w:tc>
        <w:tc>
          <w:tcPr>
            <w:tcW w:w="354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5B4F67" w:rsidRDefault="00013AA3">
            <w:pPr>
              <w:jc w:val="right"/>
            </w:pPr>
            <w:r>
              <w:rPr>
                <w:rFonts w:hint="eastAsia"/>
              </w:rPr>
              <w:t>116002.96</w:t>
            </w:r>
          </w:p>
        </w:tc>
        <w:tc>
          <w:tcPr>
            <w:tcW w:w="354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5B4F67" w:rsidRDefault="005B4F67">
            <w:pPr>
              <w:jc w:val="right"/>
            </w:pPr>
          </w:p>
        </w:tc>
      </w:tr>
      <w:tr w:rsidR="00013AA3">
        <w:trPr>
          <w:cantSplit/>
          <w:trHeight w:val="390"/>
          <w:jc w:val="center"/>
        </w:trPr>
        <w:tc>
          <w:tcPr>
            <w:tcW w:w="3545" w:type="dxa"/>
            <w:shd w:val="clear" w:color="auto" w:fill="FFFFFF"/>
            <w:vAlign w:val="center"/>
          </w:tcPr>
          <w:p w:rsidR="00013AA3" w:rsidRDefault="00013AA3">
            <w:pPr>
              <w:jc w:val="left"/>
              <w:rPr>
                <w:rFonts w:ascii="宋体" w:hAnsi="宋体" w:cs="宋体"/>
                <w:color w:val="000000"/>
                <w:sz w:val="18"/>
                <w:szCs w:val="18"/>
              </w:rPr>
            </w:pPr>
          </w:p>
        </w:tc>
        <w:tc>
          <w:tcPr>
            <w:tcW w:w="3541" w:type="dxa"/>
            <w:shd w:val="clear" w:color="auto" w:fill="FFFFFF"/>
            <w:vAlign w:val="center"/>
          </w:tcPr>
          <w:p w:rsidR="00013AA3" w:rsidRDefault="00013AA3">
            <w:pPr>
              <w:jc w:val="right"/>
              <w:rPr>
                <w:rFonts w:ascii="宋体" w:hAnsi="宋体" w:cs="宋体"/>
                <w:color w:val="000000"/>
                <w:sz w:val="18"/>
                <w:szCs w:val="18"/>
              </w:rPr>
            </w:pPr>
          </w:p>
        </w:tc>
        <w:tc>
          <w:tcPr>
            <w:tcW w:w="3547"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013AA3" w:rsidRDefault="00013AA3">
            <w:pPr>
              <w:jc w:val="right"/>
            </w:pPr>
            <w:r>
              <w:rPr>
                <w:rFonts w:hint="eastAsia"/>
              </w:rPr>
              <w:t>5270.30</w:t>
            </w:r>
          </w:p>
        </w:tc>
      </w:tr>
      <w:tr w:rsidR="00013AA3">
        <w:trPr>
          <w:cantSplit/>
          <w:trHeight w:val="390"/>
          <w:jc w:val="center"/>
        </w:trPr>
        <w:tc>
          <w:tcPr>
            <w:tcW w:w="3545" w:type="dxa"/>
            <w:shd w:val="clear" w:color="auto" w:fill="FFFFFF"/>
            <w:vAlign w:val="center"/>
          </w:tcPr>
          <w:p w:rsidR="00013AA3" w:rsidRDefault="00013AA3">
            <w:pPr>
              <w:jc w:val="left"/>
              <w:rPr>
                <w:rFonts w:ascii="宋体" w:hAnsi="宋体" w:cs="宋体"/>
                <w:color w:val="000000"/>
                <w:sz w:val="18"/>
                <w:szCs w:val="18"/>
              </w:rPr>
            </w:pPr>
          </w:p>
        </w:tc>
        <w:tc>
          <w:tcPr>
            <w:tcW w:w="3541" w:type="dxa"/>
            <w:shd w:val="clear" w:color="auto" w:fill="FFFFFF"/>
            <w:vAlign w:val="center"/>
          </w:tcPr>
          <w:p w:rsidR="00013AA3" w:rsidRDefault="00013AA3">
            <w:pPr>
              <w:jc w:val="right"/>
              <w:rPr>
                <w:rFonts w:ascii="宋体" w:hAnsi="宋体" w:cs="宋体"/>
                <w:color w:val="000000"/>
                <w:sz w:val="18"/>
                <w:szCs w:val="18"/>
              </w:rPr>
            </w:pPr>
          </w:p>
        </w:tc>
        <w:tc>
          <w:tcPr>
            <w:tcW w:w="3547"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013AA3" w:rsidRDefault="00013AA3" w:rsidP="00013AA3">
            <w:pPr>
              <w:jc w:val="right"/>
            </w:pPr>
            <w:r>
              <w:rPr>
                <w:rFonts w:hint="eastAsia"/>
              </w:rPr>
              <w:t>116152.12</w:t>
            </w:r>
          </w:p>
        </w:tc>
      </w:tr>
      <w:tr w:rsidR="00013AA3">
        <w:trPr>
          <w:cantSplit/>
          <w:trHeight w:val="390"/>
          <w:jc w:val="center"/>
        </w:trPr>
        <w:tc>
          <w:tcPr>
            <w:tcW w:w="3545" w:type="dxa"/>
            <w:shd w:val="clear" w:color="auto" w:fill="FFFFFF"/>
            <w:vAlign w:val="center"/>
          </w:tcPr>
          <w:p w:rsidR="00013AA3" w:rsidRDefault="00013A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013AA3" w:rsidRDefault="00013AA3">
            <w:pPr>
              <w:jc w:val="right"/>
              <w:rPr>
                <w:rFonts w:ascii="宋体" w:hAnsi="宋体" w:cs="宋体"/>
                <w:color w:val="000000"/>
                <w:sz w:val="18"/>
                <w:szCs w:val="18"/>
              </w:rPr>
            </w:pPr>
          </w:p>
        </w:tc>
        <w:tc>
          <w:tcPr>
            <w:tcW w:w="3547" w:type="dxa"/>
            <w:shd w:val="clear" w:color="auto" w:fill="FFFFFF"/>
            <w:vAlign w:val="center"/>
          </w:tcPr>
          <w:p w:rsidR="00013AA3" w:rsidRDefault="00013A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013AA3" w:rsidRDefault="00013AA3">
            <w:pPr>
              <w:jc w:val="right"/>
            </w:pPr>
          </w:p>
        </w:tc>
      </w:tr>
      <w:tr w:rsidR="00013AA3">
        <w:trPr>
          <w:cantSplit/>
          <w:trHeight w:val="390"/>
          <w:jc w:val="center"/>
        </w:trPr>
        <w:tc>
          <w:tcPr>
            <w:tcW w:w="3545"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四、上级补助收入</w:t>
            </w:r>
          </w:p>
        </w:tc>
        <w:tc>
          <w:tcPr>
            <w:tcW w:w="3541" w:type="dxa"/>
            <w:shd w:val="clear" w:color="auto" w:fill="FFFFFF"/>
            <w:vAlign w:val="center"/>
          </w:tcPr>
          <w:p w:rsidR="00013AA3" w:rsidRDefault="00013AA3">
            <w:pPr>
              <w:jc w:val="right"/>
            </w:pPr>
            <w:r>
              <w:rPr>
                <w:rFonts w:ascii="宋体" w:hAnsi="宋体" w:cs="宋体"/>
                <w:color w:val="000000"/>
                <w:sz w:val="18"/>
                <w:szCs w:val="18"/>
              </w:rPr>
              <w:t>0.00</w:t>
            </w:r>
          </w:p>
        </w:tc>
        <w:tc>
          <w:tcPr>
            <w:tcW w:w="3547"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013AA3" w:rsidRDefault="00013AA3">
            <w:pPr>
              <w:jc w:val="right"/>
            </w:pPr>
            <w:r>
              <w:rPr>
                <w:rFonts w:ascii="宋体" w:hAnsi="宋体" w:cs="宋体"/>
                <w:color w:val="000000"/>
                <w:sz w:val="18"/>
                <w:szCs w:val="18"/>
              </w:rPr>
              <w:t>0.00</w:t>
            </w:r>
          </w:p>
        </w:tc>
      </w:tr>
      <w:tr w:rsidR="00013AA3">
        <w:trPr>
          <w:cantSplit/>
          <w:trHeight w:val="390"/>
          <w:jc w:val="center"/>
        </w:trPr>
        <w:tc>
          <w:tcPr>
            <w:tcW w:w="3545"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五、附属单位上缴收入</w:t>
            </w:r>
          </w:p>
        </w:tc>
        <w:tc>
          <w:tcPr>
            <w:tcW w:w="3541" w:type="dxa"/>
            <w:shd w:val="clear" w:color="auto" w:fill="FFFFFF"/>
            <w:vAlign w:val="center"/>
          </w:tcPr>
          <w:p w:rsidR="00013AA3" w:rsidRDefault="00013AA3">
            <w:pPr>
              <w:jc w:val="right"/>
            </w:pPr>
            <w:r>
              <w:rPr>
                <w:rFonts w:ascii="宋体" w:hAnsi="宋体" w:cs="宋体"/>
                <w:color w:val="000000"/>
                <w:sz w:val="18"/>
                <w:szCs w:val="18"/>
              </w:rPr>
              <w:t>0.00</w:t>
            </w:r>
          </w:p>
        </w:tc>
        <w:tc>
          <w:tcPr>
            <w:tcW w:w="3547"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013AA3" w:rsidRDefault="00013AA3">
            <w:pPr>
              <w:jc w:val="right"/>
            </w:pPr>
            <w:r>
              <w:rPr>
                <w:rFonts w:ascii="宋体" w:hAnsi="宋体" w:cs="宋体"/>
                <w:color w:val="000000"/>
                <w:sz w:val="18"/>
                <w:szCs w:val="18"/>
              </w:rPr>
              <w:t>0.00</w:t>
            </w:r>
          </w:p>
        </w:tc>
      </w:tr>
      <w:tr w:rsidR="00013AA3">
        <w:trPr>
          <w:cantSplit/>
          <w:trHeight w:val="390"/>
          <w:jc w:val="center"/>
        </w:trPr>
        <w:tc>
          <w:tcPr>
            <w:tcW w:w="3545"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013AA3" w:rsidRDefault="00013AA3">
            <w:pPr>
              <w:jc w:val="right"/>
            </w:pPr>
          </w:p>
        </w:tc>
        <w:tc>
          <w:tcPr>
            <w:tcW w:w="3547" w:type="dxa"/>
            <w:shd w:val="clear" w:color="auto" w:fill="FFFFFF"/>
            <w:vAlign w:val="center"/>
          </w:tcPr>
          <w:p w:rsidR="00013AA3" w:rsidRDefault="00013AA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013AA3" w:rsidRDefault="00013AA3">
            <w:pPr>
              <w:jc w:val="right"/>
            </w:pPr>
            <w:r>
              <w:rPr>
                <w:rFonts w:ascii="宋体" w:hAnsi="宋体" w:cs="宋体"/>
                <w:color w:val="000000"/>
                <w:sz w:val="18"/>
                <w:szCs w:val="18"/>
              </w:rPr>
              <w:t>0.00</w:t>
            </w:r>
          </w:p>
        </w:tc>
      </w:tr>
      <w:tr w:rsidR="00013AA3">
        <w:trPr>
          <w:cantSplit/>
          <w:trHeight w:val="390"/>
          <w:jc w:val="center"/>
        </w:trPr>
        <w:tc>
          <w:tcPr>
            <w:tcW w:w="3545" w:type="dxa"/>
            <w:shd w:val="clear" w:color="auto" w:fill="FFFFFF"/>
            <w:vAlign w:val="center"/>
          </w:tcPr>
          <w:p w:rsidR="00013AA3" w:rsidRDefault="00013A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013AA3" w:rsidRDefault="00013AA3">
            <w:pPr>
              <w:jc w:val="right"/>
              <w:rPr>
                <w:rFonts w:ascii="宋体" w:hAnsi="宋体" w:cs="宋体"/>
                <w:color w:val="000000"/>
                <w:sz w:val="18"/>
                <w:szCs w:val="18"/>
              </w:rPr>
            </w:pPr>
            <w:r>
              <w:rPr>
                <w:rFonts w:ascii="宋体" w:hAnsi="宋体" w:cs="宋体" w:hint="eastAsia"/>
                <w:color w:val="000000"/>
                <w:sz w:val="18"/>
                <w:szCs w:val="18"/>
              </w:rPr>
              <w:t>121422.42</w:t>
            </w:r>
          </w:p>
        </w:tc>
        <w:tc>
          <w:tcPr>
            <w:tcW w:w="3547" w:type="dxa"/>
            <w:shd w:val="clear" w:color="auto" w:fill="FFFFFF"/>
            <w:vAlign w:val="center"/>
          </w:tcPr>
          <w:p w:rsidR="00013AA3" w:rsidRDefault="00013A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013AA3" w:rsidRDefault="00013AA3">
            <w:pPr>
              <w:jc w:val="right"/>
              <w:rPr>
                <w:rFonts w:ascii="宋体" w:hAnsi="宋体" w:cs="宋体"/>
                <w:color w:val="000000"/>
                <w:sz w:val="18"/>
                <w:szCs w:val="18"/>
              </w:rPr>
            </w:pPr>
            <w:r>
              <w:rPr>
                <w:rFonts w:ascii="宋体" w:hAnsi="宋体" w:cs="宋体" w:hint="eastAsia"/>
                <w:color w:val="000000"/>
                <w:sz w:val="18"/>
                <w:szCs w:val="18"/>
              </w:rPr>
              <w:t>121422.42</w:t>
            </w:r>
          </w:p>
        </w:tc>
      </w:tr>
    </w:tbl>
    <w:bookmarkEnd w:id="6"/>
    <w:p w:rsidR="005B4F67" w:rsidRDefault="009F127B">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7" w:name="PO_part2Table1Remark1"/>
      <w:r>
        <w:rPr>
          <w:rFonts w:ascii="宋体" w:hAnsi="宋体" w:cs="宋体" w:hint="eastAsia"/>
          <w:color w:val="000000"/>
          <w:kern w:val="0"/>
          <w:sz w:val="18"/>
          <w:szCs w:val="18"/>
        </w:rPr>
        <w:t xml:space="preserve"> 财政拨款收支情况包括一般公共预算、政府性基金预算、国有资本经营预算拨款收支情况。 </w:t>
      </w:r>
      <w:bookmarkEnd w:id="7"/>
    </w:p>
    <w:p w:rsidR="005B4F67" w:rsidRDefault="005B4F67">
      <w:pPr>
        <w:sectPr w:rsidR="005B4F67">
          <w:pgSz w:w="16838" w:h="11906" w:orient="landscape"/>
          <w:pgMar w:top="1800" w:right="1440" w:bottom="1800" w:left="1440" w:header="851" w:footer="992" w:gutter="0"/>
          <w:cols w:space="720"/>
          <w:docGrid w:type="lines" w:linePitch="312"/>
        </w:sectPr>
      </w:pPr>
    </w:p>
    <w:p w:rsidR="005B4F67" w:rsidRDefault="005B4F67">
      <w:bookmarkStart w:id="8" w:name="PO_part2Table2"/>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59"/>
        <w:gridCol w:w="2383"/>
        <w:gridCol w:w="1040"/>
        <w:gridCol w:w="1040"/>
        <w:gridCol w:w="823"/>
        <w:gridCol w:w="1041"/>
        <w:gridCol w:w="822"/>
        <w:gridCol w:w="825"/>
        <w:gridCol w:w="1041"/>
        <w:gridCol w:w="605"/>
        <w:gridCol w:w="823"/>
        <w:gridCol w:w="58"/>
        <w:gridCol w:w="765"/>
        <w:gridCol w:w="823"/>
        <w:gridCol w:w="927"/>
      </w:tblGrid>
      <w:tr w:rsidR="005B4F67">
        <w:trPr>
          <w:cantSplit/>
          <w:trHeight w:val="390"/>
          <w:tblHeader/>
          <w:jc w:val="center"/>
        </w:trPr>
        <w:tc>
          <w:tcPr>
            <w:tcW w:w="14175" w:type="dxa"/>
            <w:gridSpan w:val="15"/>
            <w:tcBorders>
              <w:top w:val="nil"/>
              <w:left w:val="nil"/>
              <w:bottom w:val="nil"/>
              <w:right w:val="nil"/>
            </w:tcBorders>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表2</w:t>
            </w:r>
          </w:p>
        </w:tc>
      </w:tr>
      <w:tr w:rsidR="005B4F67">
        <w:trPr>
          <w:cantSplit/>
          <w:trHeight w:val="495"/>
          <w:tblHeader/>
          <w:jc w:val="center"/>
        </w:trPr>
        <w:tc>
          <w:tcPr>
            <w:tcW w:w="14175" w:type="dxa"/>
            <w:gridSpan w:val="15"/>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5B4F67">
        <w:trPr>
          <w:cantSplit/>
          <w:trHeight w:val="390"/>
          <w:tblHeader/>
          <w:jc w:val="center"/>
        </w:trPr>
        <w:tc>
          <w:tcPr>
            <w:tcW w:w="11660" w:type="dxa"/>
            <w:gridSpan w:val="12"/>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9" w:name="PO_part2Table2DivName1"/>
            <w:r>
              <w:rPr>
                <w:rFonts w:ascii="宋体" w:hAnsi="宋体" w:cs="宋体" w:hint="eastAsia"/>
                <w:color w:val="000000"/>
                <w:kern w:val="0"/>
                <w:sz w:val="18"/>
                <w:szCs w:val="18"/>
              </w:rPr>
              <w:t xml:space="preserve"> </w:t>
            </w:r>
            <w:bookmarkEnd w:id="9"/>
            <w:r w:rsidR="005A3BEC">
              <w:rPr>
                <w:rFonts w:ascii="宋体" w:hAnsi="宋体" w:cs="宋体" w:hint="eastAsia"/>
                <w:color w:val="000000"/>
                <w:kern w:val="0"/>
                <w:sz w:val="18"/>
                <w:szCs w:val="18"/>
              </w:rPr>
              <w:t>汕头大学医学院第二附属医院</w:t>
            </w:r>
          </w:p>
        </w:tc>
        <w:tc>
          <w:tcPr>
            <w:tcW w:w="2515" w:type="dxa"/>
            <w:gridSpan w:val="3"/>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3542"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5B4F67" w:rsidTr="007405E9">
        <w:trPr>
          <w:cantSplit/>
          <w:trHeight w:val="660"/>
          <w:tblHeader/>
          <w:jc w:val="center"/>
        </w:trPr>
        <w:tc>
          <w:tcPr>
            <w:tcW w:w="1159"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5B4F67" w:rsidRDefault="005B4F67">
            <w:pPr>
              <w:jc w:val="center"/>
              <w:rPr>
                <w:rFonts w:ascii="宋体" w:hAnsi="宋体" w:cs="宋体"/>
                <w:color w:val="000000"/>
                <w:sz w:val="18"/>
                <w:szCs w:val="18"/>
              </w:rPr>
            </w:pPr>
          </w:p>
        </w:tc>
        <w:tc>
          <w:tcPr>
            <w:tcW w:w="104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104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60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sidRPr="007405E9">
              <w:rPr>
                <w:rFonts w:ascii="宋体" w:hAnsi="宋体" w:cs="宋体" w:hint="eastAsia"/>
                <w:color w:val="000000"/>
                <w:kern w:val="0"/>
                <w:sz w:val="13"/>
                <w:szCs w:val="18"/>
              </w:rPr>
              <w:t>经营收入</w:t>
            </w:r>
          </w:p>
        </w:tc>
        <w:tc>
          <w:tcPr>
            <w:tcW w:w="82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5B4F67" w:rsidRDefault="005B4F67">
            <w:pPr>
              <w:jc w:val="center"/>
              <w:rPr>
                <w:rFonts w:ascii="宋体" w:hAnsi="宋体" w:cs="宋体"/>
                <w:color w:val="000000"/>
                <w:sz w:val="18"/>
                <w:szCs w:val="18"/>
              </w:rPr>
            </w:pPr>
          </w:p>
        </w:tc>
        <w:tc>
          <w:tcPr>
            <w:tcW w:w="823" w:type="dxa"/>
            <w:vMerge/>
            <w:shd w:val="clear" w:color="auto" w:fill="FFFFFF"/>
            <w:vAlign w:val="center"/>
          </w:tcPr>
          <w:p w:rsidR="005B4F67" w:rsidRDefault="005B4F67">
            <w:pPr>
              <w:jc w:val="center"/>
              <w:rPr>
                <w:rFonts w:ascii="宋体" w:hAnsi="宋体" w:cs="宋体"/>
                <w:color w:val="000000"/>
                <w:sz w:val="18"/>
                <w:szCs w:val="18"/>
              </w:rPr>
            </w:pPr>
          </w:p>
        </w:tc>
        <w:tc>
          <w:tcPr>
            <w:tcW w:w="927" w:type="dxa"/>
            <w:vMerge/>
            <w:shd w:val="clear" w:color="auto" w:fill="FFFFFF"/>
            <w:vAlign w:val="center"/>
          </w:tcPr>
          <w:p w:rsidR="005B4F67" w:rsidRDefault="005B4F67">
            <w:pPr>
              <w:jc w:val="center"/>
              <w:rPr>
                <w:rFonts w:ascii="宋体" w:hAnsi="宋体" w:cs="宋体"/>
                <w:color w:val="000000"/>
                <w:sz w:val="18"/>
                <w:szCs w:val="18"/>
              </w:rPr>
            </w:pPr>
          </w:p>
        </w:tc>
      </w:tr>
      <w:tr w:rsidR="005B4F67" w:rsidTr="007405E9">
        <w:trPr>
          <w:cantSplit/>
          <w:trHeight w:val="495"/>
          <w:jc w:val="center"/>
        </w:trPr>
        <w:tc>
          <w:tcPr>
            <w:tcW w:w="1159" w:type="dxa"/>
            <w:shd w:val="clear" w:color="auto" w:fill="FFFFFF"/>
            <w:vAlign w:val="center"/>
          </w:tcPr>
          <w:p w:rsidR="005B4F67" w:rsidRDefault="005B4F67">
            <w:pPr>
              <w:jc w:val="left"/>
              <w:rPr>
                <w:rFonts w:ascii="宋体" w:hAnsi="宋体" w:cs="宋体"/>
                <w:color w:val="000000"/>
                <w:sz w:val="18"/>
                <w:szCs w:val="18"/>
              </w:rPr>
            </w:pPr>
          </w:p>
        </w:tc>
        <w:tc>
          <w:tcPr>
            <w:tcW w:w="238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0" w:type="dxa"/>
            <w:shd w:val="clear" w:color="auto" w:fill="FFFFFF"/>
            <w:vAlign w:val="center"/>
          </w:tcPr>
          <w:p w:rsidR="005B4F67" w:rsidRPr="00990413" w:rsidRDefault="00904523">
            <w:pPr>
              <w:jc w:val="right"/>
            </w:pPr>
            <w:r w:rsidRPr="00904523">
              <w:t>121422.42</w:t>
            </w:r>
          </w:p>
        </w:tc>
        <w:tc>
          <w:tcPr>
            <w:tcW w:w="1040" w:type="dxa"/>
            <w:shd w:val="clear" w:color="auto" w:fill="FFFFFF"/>
            <w:vAlign w:val="center"/>
          </w:tcPr>
          <w:p w:rsidR="005B4F67" w:rsidRDefault="00AD01DD">
            <w:pPr>
              <w:jc w:val="right"/>
            </w:pPr>
            <w:r>
              <w:rPr>
                <w:rFonts w:hint="eastAsia"/>
              </w:rPr>
              <w:t>5419.46</w:t>
            </w:r>
          </w:p>
        </w:tc>
        <w:tc>
          <w:tcPr>
            <w:tcW w:w="823" w:type="dxa"/>
            <w:shd w:val="clear" w:color="auto" w:fill="FFFFFF"/>
            <w:vAlign w:val="center"/>
          </w:tcPr>
          <w:p w:rsidR="005B4F67" w:rsidRDefault="005B4F67">
            <w:pPr>
              <w:jc w:val="right"/>
            </w:pPr>
          </w:p>
        </w:tc>
        <w:tc>
          <w:tcPr>
            <w:tcW w:w="1041" w:type="dxa"/>
            <w:shd w:val="clear" w:color="auto" w:fill="FFFFFF"/>
            <w:vAlign w:val="center"/>
          </w:tcPr>
          <w:p w:rsidR="005B4F67" w:rsidRDefault="005B4F67">
            <w:pPr>
              <w:jc w:val="right"/>
            </w:pPr>
          </w:p>
        </w:tc>
        <w:tc>
          <w:tcPr>
            <w:tcW w:w="822" w:type="dxa"/>
            <w:shd w:val="clear" w:color="auto" w:fill="FFFFFF"/>
            <w:vAlign w:val="center"/>
          </w:tcPr>
          <w:p w:rsidR="005B4F67" w:rsidRDefault="005B4F67">
            <w:pPr>
              <w:jc w:val="right"/>
            </w:pPr>
          </w:p>
        </w:tc>
        <w:tc>
          <w:tcPr>
            <w:tcW w:w="825" w:type="dxa"/>
            <w:shd w:val="clear" w:color="auto" w:fill="FFFFFF"/>
            <w:vAlign w:val="center"/>
          </w:tcPr>
          <w:p w:rsidR="005B4F67" w:rsidRDefault="005B4F67">
            <w:pPr>
              <w:jc w:val="right"/>
            </w:pPr>
          </w:p>
        </w:tc>
        <w:tc>
          <w:tcPr>
            <w:tcW w:w="1041" w:type="dxa"/>
            <w:shd w:val="clear" w:color="auto" w:fill="FFFFFF"/>
            <w:vAlign w:val="center"/>
          </w:tcPr>
          <w:p w:rsidR="005B4F67" w:rsidRDefault="00990413">
            <w:pPr>
              <w:jc w:val="right"/>
            </w:pPr>
            <w:r>
              <w:rPr>
                <w:rFonts w:hint="eastAsia"/>
              </w:rPr>
              <w:t>1</w:t>
            </w:r>
            <w:r w:rsidR="00AD01DD">
              <w:rPr>
                <w:rFonts w:hint="eastAsia"/>
              </w:rPr>
              <w:t>16002.96</w:t>
            </w:r>
          </w:p>
        </w:tc>
        <w:tc>
          <w:tcPr>
            <w:tcW w:w="605" w:type="dxa"/>
            <w:shd w:val="clear" w:color="auto" w:fill="FFFFFF"/>
            <w:vAlign w:val="center"/>
          </w:tcPr>
          <w:p w:rsidR="005B4F67" w:rsidRDefault="005B4F67">
            <w:pPr>
              <w:jc w:val="right"/>
            </w:pPr>
          </w:p>
        </w:tc>
        <w:tc>
          <w:tcPr>
            <w:tcW w:w="823" w:type="dxa"/>
            <w:shd w:val="clear" w:color="auto" w:fill="FFFFFF"/>
            <w:vAlign w:val="center"/>
          </w:tcPr>
          <w:p w:rsidR="005B4F67" w:rsidRDefault="005B4F67">
            <w:pPr>
              <w:jc w:val="right"/>
            </w:pPr>
          </w:p>
        </w:tc>
        <w:tc>
          <w:tcPr>
            <w:tcW w:w="823" w:type="dxa"/>
            <w:gridSpan w:val="2"/>
            <w:shd w:val="clear" w:color="auto" w:fill="FFFFFF"/>
            <w:vAlign w:val="center"/>
          </w:tcPr>
          <w:p w:rsidR="005B4F67" w:rsidRDefault="005B4F67">
            <w:pPr>
              <w:jc w:val="right"/>
            </w:pPr>
          </w:p>
        </w:tc>
        <w:tc>
          <w:tcPr>
            <w:tcW w:w="823" w:type="dxa"/>
            <w:shd w:val="clear" w:color="auto" w:fill="FFFFFF"/>
            <w:vAlign w:val="center"/>
          </w:tcPr>
          <w:p w:rsidR="005B4F67" w:rsidRDefault="005B4F67">
            <w:pPr>
              <w:jc w:val="right"/>
            </w:pPr>
          </w:p>
        </w:tc>
        <w:tc>
          <w:tcPr>
            <w:tcW w:w="927" w:type="dxa"/>
            <w:shd w:val="clear" w:color="auto" w:fill="FFFFFF"/>
            <w:vAlign w:val="center"/>
          </w:tcPr>
          <w:p w:rsidR="005B4F67" w:rsidRDefault="005B4F67">
            <w:pPr>
              <w:jc w:val="right"/>
            </w:pPr>
          </w:p>
        </w:tc>
      </w:tr>
      <w:tr w:rsidR="00990413" w:rsidTr="007405E9">
        <w:trPr>
          <w:cantSplit/>
          <w:trHeight w:val="495"/>
          <w:jc w:val="center"/>
        </w:trPr>
        <w:tc>
          <w:tcPr>
            <w:tcW w:w="1159"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208</w:t>
            </w:r>
          </w:p>
        </w:tc>
        <w:tc>
          <w:tcPr>
            <w:tcW w:w="2383"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社会保障和就业支出</w:t>
            </w:r>
          </w:p>
        </w:tc>
        <w:tc>
          <w:tcPr>
            <w:tcW w:w="1040" w:type="dxa"/>
            <w:shd w:val="clear" w:color="auto" w:fill="FFFFFF"/>
            <w:vAlign w:val="center"/>
          </w:tcPr>
          <w:p w:rsidR="00990413" w:rsidRDefault="00990413" w:rsidP="00DA74E4">
            <w:pPr>
              <w:jc w:val="right"/>
            </w:pPr>
            <w:r>
              <w:rPr>
                <w:rFonts w:hint="eastAsia"/>
              </w:rPr>
              <w:t>5270.3</w:t>
            </w:r>
          </w:p>
        </w:tc>
        <w:tc>
          <w:tcPr>
            <w:tcW w:w="1040" w:type="dxa"/>
            <w:shd w:val="clear" w:color="auto" w:fill="FFFFFF"/>
            <w:vAlign w:val="center"/>
          </w:tcPr>
          <w:p w:rsidR="00990413" w:rsidRDefault="00990413" w:rsidP="00DA74E4">
            <w:pPr>
              <w:jc w:val="right"/>
            </w:pPr>
            <w:r>
              <w:rPr>
                <w:rFonts w:hint="eastAsia"/>
              </w:rPr>
              <w:t>4433.4</w:t>
            </w:r>
            <w:r w:rsidR="00904523">
              <w:rPr>
                <w:rFonts w:hint="eastAsia"/>
              </w:rPr>
              <w:t>2</w:t>
            </w:r>
          </w:p>
        </w:tc>
        <w:tc>
          <w:tcPr>
            <w:tcW w:w="823" w:type="dxa"/>
            <w:shd w:val="clear" w:color="auto" w:fill="FFFFFF"/>
            <w:vAlign w:val="center"/>
          </w:tcPr>
          <w:p w:rsidR="00990413" w:rsidRDefault="00990413" w:rsidP="00DA74E4">
            <w:pPr>
              <w:jc w:val="right"/>
            </w:pPr>
          </w:p>
        </w:tc>
        <w:tc>
          <w:tcPr>
            <w:tcW w:w="1041" w:type="dxa"/>
            <w:shd w:val="clear" w:color="auto" w:fill="FFFFFF"/>
            <w:vAlign w:val="center"/>
          </w:tcPr>
          <w:p w:rsidR="00990413" w:rsidRDefault="00990413" w:rsidP="00DA74E4">
            <w:pPr>
              <w:jc w:val="right"/>
            </w:pPr>
          </w:p>
        </w:tc>
        <w:tc>
          <w:tcPr>
            <w:tcW w:w="822" w:type="dxa"/>
            <w:shd w:val="clear" w:color="auto" w:fill="FFFFFF"/>
            <w:vAlign w:val="center"/>
          </w:tcPr>
          <w:p w:rsidR="00990413" w:rsidRDefault="00990413" w:rsidP="00DA74E4">
            <w:pPr>
              <w:jc w:val="right"/>
            </w:pPr>
          </w:p>
        </w:tc>
        <w:tc>
          <w:tcPr>
            <w:tcW w:w="825" w:type="dxa"/>
            <w:shd w:val="clear" w:color="auto" w:fill="FFFFFF"/>
            <w:vAlign w:val="center"/>
          </w:tcPr>
          <w:p w:rsidR="00990413" w:rsidRDefault="00990413" w:rsidP="00DA74E4">
            <w:pPr>
              <w:jc w:val="right"/>
            </w:pPr>
          </w:p>
        </w:tc>
        <w:tc>
          <w:tcPr>
            <w:tcW w:w="1041" w:type="dxa"/>
            <w:shd w:val="clear" w:color="auto" w:fill="FFFFFF"/>
            <w:vAlign w:val="center"/>
          </w:tcPr>
          <w:p w:rsidR="00990413" w:rsidRDefault="00904523" w:rsidP="00DA74E4">
            <w:pPr>
              <w:jc w:val="right"/>
            </w:pPr>
            <w:r w:rsidRPr="00904523">
              <w:t>836.88</w:t>
            </w:r>
          </w:p>
        </w:tc>
        <w:tc>
          <w:tcPr>
            <w:tcW w:w="605" w:type="dxa"/>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823" w:type="dxa"/>
            <w:gridSpan w:val="2"/>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927" w:type="dxa"/>
            <w:shd w:val="clear" w:color="auto" w:fill="FFFFFF"/>
            <w:vAlign w:val="center"/>
          </w:tcPr>
          <w:p w:rsidR="00990413" w:rsidRDefault="00990413">
            <w:pPr>
              <w:jc w:val="right"/>
            </w:pPr>
          </w:p>
        </w:tc>
      </w:tr>
      <w:tr w:rsidR="00990413" w:rsidTr="007405E9">
        <w:trPr>
          <w:cantSplit/>
          <w:trHeight w:val="495"/>
          <w:jc w:val="center"/>
        </w:trPr>
        <w:tc>
          <w:tcPr>
            <w:tcW w:w="1159"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20805</w:t>
            </w:r>
          </w:p>
        </w:tc>
        <w:tc>
          <w:tcPr>
            <w:tcW w:w="2383"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行政事业单位离退休</w:t>
            </w:r>
          </w:p>
        </w:tc>
        <w:tc>
          <w:tcPr>
            <w:tcW w:w="1040" w:type="dxa"/>
            <w:shd w:val="clear" w:color="auto" w:fill="FFFFFF"/>
            <w:vAlign w:val="center"/>
          </w:tcPr>
          <w:p w:rsidR="00990413" w:rsidRDefault="00990413" w:rsidP="00DA74E4">
            <w:pPr>
              <w:jc w:val="right"/>
            </w:pPr>
            <w:r>
              <w:rPr>
                <w:rFonts w:hint="eastAsia"/>
              </w:rPr>
              <w:t>5270.3</w:t>
            </w:r>
          </w:p>
        </w:tc>
        <w:tc>
          <w:tcPr>
            <w:tcW w:w="1040" w:type="dxa"/>
            <w:shd w:val="clear" w:color="auto" w:fill="FFFFFF"/>
            <w:vAlign w:val="center"/>
          </w:tcPr>
          <w:p w:rsidR="00990413" w:rsidRDefault="00990413" w:rsidP="00DA74E4">
            <w:pPr>
              <w:jc w:val="right"/>
            </w:pPr>
            <w:r>
              <w:rPr>
                <w:rFonts w:hint="eastAsia"/>
              </w:rPr>
              <w:t>4433.4</w:t>
            </w:r>
            <w:r w:rsidR="00904523">
              <w:rPr>
                <w:rFonts w:hint="eastAsia"/>
              </w:rPr>
              <w:t>2</w:t>
            </w:r>
          </w:p>
        </w:tc>
        <w:tc>
          <w:tcPr>
            <w:tcW w:w="823" w:type="dxa"/>
            <w:shd w:val="clear" w:color="auto" w:fill="FFFFFF"/>
            <w:vAlign w:val="center"/>
          </w:tcPr>
          <w:p w:rsidR="00990413" w:rsidRDefault="00990413" w:rsidP="00DA74E4">
            <w:pPr>
              <w:jc w:val="right"/>
            </w:pPr>
          </w:p>
        </w:tc>
        <w:tc>
          <w:tcPr>
            <w:tcW w:w="1041" w:type="dxa"/>
            <w:shd w:val="clear" w:color="auto" w:fill="FFFFFF"/>
            <w:vAlign w:val="center"/>
          </w:tcPr>
          <w:p w:rsidR="00990413" w:rsidRDefault="00990413" w:rsidP="00DA74E4">
            <w:pPr>
              <w:jc w:val="right"/>
            </w:pPr>
          </w:p>
        </w:tc>
        <w:tc>
          <w:tcPr>
            <w:tcW w:w="822" w:type="dxa"/>
            <w:shd w:val="clear" w:color="auto" w:fill="FFFFFF"/>
            <w:vAlign w:val="center"/>
          </w:tcPr>
          <w:p w:rsidR="00990413" w:rsidRDefault="00990413" w:rsidP="00DA74E4">
            <w:pPr>
              <w:jc w:val="right"/>
            </w:pPr>
          </w:p>
        </w:tc>
        <w:tc>
          <w:tcPr>
            <w:tcW w:w="825" w:type="dxa"/>
            <w:shd w:val="clear" w:color="auto" w:fill="FFFFFF"/>
            <w:vAlign w:val="center"/>
          </w:tcPr>
          <w:p w:rsidR="00990413" w:rsidRDefault="00990413" w:rsidP="00DA74E4">
            <w:pPr>
              <w:jc w:val="right"/>
            </w:pPr>
          </w:p>
        </w:tc>
        <w:tc>
          <w:tcPr>
            <w:tcW w:w="1041" w:type="dxa"/>
            <w:shd w:val="clear" w:color="auto" w:fill="FFFFFF"/>
            <w:vAlign w:val="center"/>
          </w:tcPr>
          <w:p w:rsidR="00990413" w:rsidRDefault="00904523" w:rsidP="00DA74E4">
            <w:pPr>
              <w:jc w:val="right"/>
            </w:pPr>
            <w:r w:rsidRPr="00904523">
              <w:t>836.88</w:t>
            </w:r>
          </w:p>
        </w:tc>
        <w:tc>
          <w:tcPr>
            <w:tcW w:w="605" w:type="dxa"/>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823" w:type="dxa"/>
            <w:gridSpan w:val="2"/>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927" w:type="dxa"/>
            <w:shd w:val="clear" w:color="auto" w:fill="FFFFFF"/>
            <w:vAlign w:val="center"/>
          </w:tcPr>
          <w:p w:rsidR="00990413" w:rsidRDefault="00990413">
            <w:pPr>
              <w:jc w:val="right"/>
            </w:pPr>
          </w:p>
        </w:tc>
      </w:tr>
      <w:tr w:rsidR="0082191D" w:rsidTr="007405E9">
        <w:trPr>
          <w:cantSplit/>
          <w:trHeight w:val="495"/>
          <w:jc w:val="center"/>
        </w:trPr>
        <w:tc>
          <w:tcPr>
            <w:tcW w:w="1159" w:type="dxa"/>
            <w:shd w:val="clear" w:color="auto" w:fill="FFFFFF"/>
            <w:vAlign w:val="center"/>
          </w:tcPr>
          <w:p w:rsidR="0082191D" w:rsidRDefault="0082191D" w:rsidP="00DA74E4">
            <w:pPr>
              <w:rPr>
                <w:rFonts w:ascii="宋体" w:hAnsi="宋体" w:cs="Arial"/>
                <w:color w:val="000000"/>
                <w:sz w:val="18"/>
                <w:szCs w:val="18"/>
              </w:rPr>
            </w:pPr>
            <w:r>
              <w:rPr>
                <w:rFonts w:cs="Arial" w:hint="eastAsia"/>
                <w:color w:val="000000"/>
                <w:sz w:val="18"/>
                <w:szCs w:val="18"/>
              </w:rPr>
              <w:t>2080502</w:t>
            </w:r>
          </w:p>
        </w:tc>
        <w:tc>
          <w:tcPr>
            <w:tcW w:w="2383" w:type="dxa"/>
            <w:shd w:val="clear" w:color="auto" w:fill="FFFFFF"/>
            <w:vAlign w:val="center"/>
          </w:tcPr>
          <w:p w:rsidR="0082191D" w:rsidRDefault="0082191D" w:rsidP="00DA74E4">
            <w:pPr>
              <w:rPr>
                <w:rFonts w:ascii="宋体" w:hAnsi="宋体" w:cs="Arial"/>
                <w:color w:val="000000"/>
                <w:sz w:val="18"/>
                <w:szCs w:val="18"/>
              </w:rPr>
            </w:pPr>
            <w:r>
              <w:rPr>
                <w:rFonts w:cs="Arial" w:hint="eastAsia"/>
                <w:color w:val="000000"/>
                <w:sz w:val="18"/>
                <w:szCs w:val="18"/>
              </w:rPr>
              <w:t>事业单位离退休</w:t>
            </w:r>
          </w:p>
        </w:tc>
        <w:tc>
          <w:tcPr>
            <w:tcW w:w="1040" w:type="dxa"/>
            <w:shd w:val="clear" w:color="auto" w:fill="FFFFFF"/>
            <w:vAlign w:val="center"/>
          </w:tcPr>
          <w:p w:rsidR="0082191D" w:rsidRDefault="007405E9">
            <w:pPr>
              <w:jc w:val="right"/>
            </w:pPr>
            <w:r>
              <w:rPr>
                <w:rFonts w:hint="eastAsia"/>
              </w:rPr>
              <w:t>5270.3</w:t>
            </w:r>
          </w:p>
        </w:tc>
        <w:tc>
          <w:tcPr>
            <w:tcW w:w="1040" w:type="dxa"/>
            <w:shd w:val="clear" w:color="auto" w:fill="FFFFFF"/>
            <w:vAlign w:val="center"/>
          </w:tcPr>
          <w:p w:rsidR="0082191D" w:rsidRDefault="007405E9">
            <w:pPr>
              <w:jc w:val="right"/>
            </w:pPr>
            <w:r>
              <w:rPr>
                <w:rFonts w:hint="eastAsia"/>
              </w:rPr>
              <w:t>4433.4</w:t>
            </w:r>
            <w:r w:rsidR="00904523">
              <w:rPr>
                <w:rFonts w:hint="eastAsia"/>
              </w:rPr>
              <w:t>2</w:t>
            </w:r>
          </w:p>
        </w:tc>
        <w:tc>
          <w:tcPr>
            <w:tcW w:w="823" w:type="dxa"/>
            <w:shd w:val="clear" w:color="auto" w:fill="FFFFFF"/>
            <w:vAlign w:val="center"/>
          </w:tcPr>
          <w:p w:rsidR="0082191D" w:rsidRDefault="0082191D">
            <w:pPr>
              <w:jc w:val="right"/>
            </w:pPr>
          </w:p>
        </w:tc>
        <w:tc>
          <w:tcPr>
            <w:tcW w:w="1041" w:type="dxa"/>
            <w:shd w:val="clear" w:color="auto" w:fill="FFFFFF"/>
            <w:vAlign w:val="center"/>
          </w:tcPr>
          <w:p w:rsidR="0082191D" w:rsidRDefault="0082191D">
            <w:pPr>
              <w:jc w:val="right"/>
            </w:pPr>
          </w:p>
        </w:tc>
        <w:tc>
          <w:tcPr>
            <w:tcW w:w="822" w:type="dxa"/>
            <w:shd w:val="clear" w:color="auto" w:fill="FFFFFF"/>
            <w:vAlign w:val="center"/>
          </w:tcPr>
          <w:p w:rsidR="0082191D" w:rsidRDefault="0082191D">
            <w:pPr>
              <w:jc w:val="right"/>
            </w:pPr>
          </w:p>
        </w:tc>
        <w:tc>
          <w:tcPr>
            <w:tcW w:w="825" w:type="dxa"/>
            <w:shd w:val="clear" w:color="auto" w:fill="FFFFFF"/>
            <w:vAlign w:val="center"/>
          </w:tcPr>
          <w:p w:rsidR="0082191D" w:rsidRDefault="0082191D">
            <w:pPr>
              <w:jc w:val="right"/>
            </w:pPr>
          </w:p>
        </w:tc>
        <w:tc>
          <w:tcPr>
            <w:tcW w:w="1041" w:type="dxa"/>
            <w:shd w:val="clear" w:color="auto" w:fill="FFFFFF"/>
            <w:vAlign w:val="center"/>
          </w:tcPr>
          <w:p w:rsidR="0082191D" w:rsidRDefault="00904523">
            <w:pPr>
              <w:jc w:val="right"/>
            </w:pPr>
            <w:r w:rsidRPr="00904523">
              <w:t>836.88</w:t>
            </w:r>
          </w:p>
        </w:tc>
        <w:tc>
          <w:tcPr>
            <w:tcW w:w="605" w:type="dxa"/>
            <w:shd w:val="clear" w:color="auto" w:fill="FFFFFF"/>
            <w:vAlign w:val="center"/>
          </w:tcPr>
          <w:p w:rsidR="0082191D" w:rsidRDefault="0082191D">
            <w:pPr>
              <w:jc w:val="right"/>
            </w:pPr>
          </w:p>
        </w:tc>
        <w:tc>
          <w:tcPr>
            <w:tcW w:w="823" w:type="dxa"/>
            <w:shd w:val="clear" w:color="auto" w:fill="FFFFFF"/>
            <w:vAlign w:val="center"/>
          </w:tcPr>
          <w:p w:rsidR="0082191D" w:rsidRDefault="0082191D">
            <w:pPr>
              <w:jc w:val="right"/>
            </w:pPr>
          </w:p>
        </w:tc>
        <w:tc>
          <w:tcPr>
            <w:tcW w:w="823" w:type="dxa"/>
            <w:gridSpan w:val="2"/>
            <w:shd w:val="clear" w:color="auto" w:fill="FFFFFF"/>
            <w:vAlign w:val="center"/>
          </w:tcPr>
          <w:p w:rsidR="0082191D" w:rsidRDefault="0082191D">
            <w:pPr>
              <w:jc w:val="right"/>
            </w:pPr>
          </w:p>
        </w:tc>
        <w:tc>
          <w:tcPr>
            <w:tcW w:w="823" w:type="dxa"/>
            <w:shd w:val="clear" w:color="auto" w:fill="FFFFFF"/>
            <w:vAlign w:val="center"/>
          </w:tcPr>
          <w:p w:rsidR="0082191D" w:rsidRDefault="0082191D">
            <w:pPr>
              <w:jc w:val="right"/>
            </w:pPr>
          </w:p>
        </w:tc>
        <w:tc>
          <w:tcPr>
            <w:tcW w:w="927" w:type="dxa"/>
            <w:shd w:val="clear" w:color="auto" w:fill="FFFFFF"/>
            <w:vAlign w:val="center"/>
          </w:tcPr>
          <w:p w:rsidR="0082191D" w:rsidRDefault="0082191D">
            <w:pPr>
              <w:jc w:val="right"/>
            </w:pPr>
          </w:p>
        </w:tc>
      </w:tr>
      <w:tr w:rsidR="00990413" w:rsidTr="007405E9">
        <w:trPr>
          <w:cantSplit/>
          <w:trHeight w:val="495"/>
          <w:jc w:val="center"/>
        </w:trPr>
        <w:tc>
          <w:tcPr>
            <w:tcW w:w="1159"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210</w:t>
            </w:r>
          </w:p>
        </w:tc>
        <w:tc>
          <w:tcPr>
            <w:tcW w:w="2383"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卫生健康支出</w:t>
            </w:r>
          </w:p>
        </w:tc>
        <w:tc>
          <w:tcPr>
            <w:tcW w:w="1040" w:type="dxa"/>
            <w:shd w:val="clear" w:color="auto" w:fill="FFFFFF"/>
            <w:vAlign w:val="center"/>
          </w:tcPr>
          <w:p w:rsidR="00990413" w:rsidRDefault="00904523" w:rsidP="00DA74E4">
            <w:pPr>
              <w:jc w:val="right"/>
            </w:pPr>
            <w:r w:rsidRPr="00904523">
              <w:t>116152.12</w:t>
            </w:r>
          </w:p>
        </w:tc>
        <w:tc>
          <w:tcPr>
            <w:tcW w:w="1040" w:type="dxa"/>
            <w:shd w:val="clear" w:color="auto" w:fill="FFFFFF"/>
            <w:vAlign w:val="center"/>
          </w:tcPr>
          <w:p w:rsidR="00990413" w:rsidRDefault="00990413" w:rsidP="00DA74E4">
            <w:pPr>
              <w:jc w:val="right"/>
            </w:pPr>
            <w:r>
              <w:rPr>
                <w:rFonts w:hint="eastAsia"/>
              </w:rPr>
              <w:t>9</w:t>
            </w:r>
            <w:r w:rsidR="00AD01DD">
              <w:rPr>
                <w:rFonts w:hint="eastAsia"/>
              </w:rPr>
              <w:t>86</w:t>
            </w:r>
            <w:r w:rsidR="00904523">
              <w:rPr>
                <w:rFonts w:hint="eastAsia"/>
              </w:rPr>
              <w:t>.04</w:t>
            </w:r>
          </w:p>
        </w:tc>
        <w:tc>
          <w:tcPr>
            <w:tcW w:w="823" w:type="dxa"/>
            <w:shd w:val="clear" w:color="auto" w:fill="FFFFFF"/>
            <w:vAlign w:val="center"/>
          </w:tcPr>
          <w:p w:rsidR="00990413" w:rsidRDefault="00990413">
            <w:pPr>
              <w:jc w:val="right"/>
            </w:pPr>
          </w:p>
        </w:tc>
        <w:tc>
          <w:tcPr>
            <w:tcW w:w="1041" w:type="dxa"/>
            <w:shd w:val="clear" w:color="auto" w:fill="FFFFFF"/>
            <w:vAlign w:val="center"/>
          </w:tcPr>
          <w:p w:rsidR="00990413" w:rsidRDefault="00990413">
            <w:pPr>
              <w:jc w:val="right"/>
            </w:pPr>
          </w:p>
        </w:tc>
        <w:tc>
          <w:tcPr>
            <w:tcW w:w="822" w:type="dxa"/>
            <w:shd w:val="clear" w:color="auto" w:fill="FFFFFF"/>
            <w:vAlign w:val="center"/>
          </w:tcPr>
          <w:p w:rsidR="00990413" w:rsidRDefault="00990413">
            <w:pPr>
              <w:jc w:val="right"/>
            </w:pPr>
          </w:p>
        </w:tc>
        <w:tc>
          <w:tcPr>
            <w:tcW w:w="825" w:type="dxa"/>
            <w:shd w:val="clear" w:color="auto" w:fill="FFFFFF"/>
            <w:vAlign w:val="center"/>
          </w:tcPr>
          <w:p w:rsidR="00990413" w:rsidRDefault="00990413">
            <w:pPr>
              <w:jc w:val="right"/>
            </w:pPr>
          </w:p>
        </w:tc>
        <w:tc>
          <w:tcPr>
            <w:tcW w:w="1041" w:type="dxa"/>
            <w:shd w:val="clear" w:color="auto" w:fill="FFFFFF"/>
            <w:vAlign w:val="center"/>
          </w:tcPr>
          <w:p w:rsidR="00990413" w:rsidRDefault="00904523">
            <w:pPr>
              <w:jc w:val="right"/>
            </w:pPr>
            <w:r w:rsidRPr="00904523">
              <w:t>115166.08</w:t>
            </w:r>
          </w:p>
        </w:tc>
        <w:tc>
          <w:tcPr>
            <w:tcW w:w="605" w:type="dxa"/>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823" w:type="dxa"/>
            <w:gridSpan w:val="2"/>
            <w:shd w:val="clear" w:color="auto" w:fill="FFFFFF"/>
            <w:vAlign w:val="center"/>
          </w:tcPr>
          <w:p w:rsidR="00990413" w:rsidRDefault="00990413">
            <w:pPr>
              <w:jc w:val="right"/>
            </w:pPr>
          </w:p>
        </w:tc>
        <w:tc>
          <w:tcPr>
            <w:tcW w:w="823" w:type="dxa"/>
            <w:shd w:val="clear" w:color="auto" w:fill="FFFFFF"/>
            <w:vAlign w:val="center"/>
          </w:tcPr>
          <w:p w:rsidR="00990413" w:rsidRDefault="00990413">
            <w:pPr>
              <w:jc w:val="right"/>
            </w:pPr>
          </w:p>
        </w:tc>
        <w:tc>
          <w:tcPr>
            <w:tcW w:w="927" w:type="dxa"/>
            <w:shd w:val="clear" w:color="auto" w:fill="FFFFFF"/>
            <w:vAlign w:val="center"/>
          </w:tcPr>
          <w:p w:rsidR="00990413" w:rsidRDefault="00990413">
            <w:pPr>
              <w:jc w:val="right"/>
            </w:pPr>
          </w:p>
        </w:tc>
      </w:tr>
      <w:tr w:rsidR="00904523" w:rsidTr="00F5437A">
        <w:trPr>
          <w:cantSplit/>
          <w:trHeight w:val="495"/>
          <w:jc w:val="center"/>
        </w:trPr>
        <w:tc>
          <w:tcPr>
            <w:tcW w:w="1159" w:type="dxa"/>
            <w:shd w:val="clear" w:color="auto" w:fill="FFFFFF"/>
            <w:vAlign w:val="center"/>
          </w:tcPr>
          <w:p w:rsidR="00904523" w:rsidRDefault="00904523" w:rsidP="00DA74E4">
            <w:pPr>
              <w:rPr>
                <w:rFonts w:ascii="宋体" w:hAnsi="宋体" w:cs="Arial"/>
                <w:color w:val="000000"/>
                <w:sz w:val="18"/>
                <w:szCs w:val="18"/>
              </w:rPr>
            </w:pPr>
            <w:r>
              <w:rPr>
                <w:rFonts w:cs="Arial" w:hint="eastAsia"/>
                <w:color w:val="000000"/>
                <w:sz w:val="18"/>
                <w:szCs w:val="18"/>
              </w:rPr>
              <w:t>21002</w:t>
            </w:r>
          </w:p>
        </w:tc>
        <w:tc>
          <w:tcPr>
            <w:tcW w:w="2383" w:type="dxa"/>
            <w:shd w:val="clear" w:color="auto" w:fill="FFFFFF"/>
            <w:vAlign w:val="center"/>
          </w:tcPr>
          <w:p w:rsidR="00904523" w:rsidRDefault="00904523" w:rsidP="00DA74E4">
            <w:pPr>
              <w:rPr>
                <w:rFonts w:ascii="宋体" w:hAnsi="宋体" w:cs="Arial"/>
                <w:color w:val="000000"/>
                <w:sz w:val="18"/>
                <w:szCs w:val="18"/>
              </w:rPr>
            </w:pPr>
            <w:r>
              <w:rPr>
                <w:rFonts w:cs="Arial" w:hint="eastAsia"/>
                <w:color w:val="000000"/>
                <w:sz w:val="18"/>
                <w:szCs w:val="18"/>
              </w:rPr>
              <w:t>公立医院</w:t>
            </w:r>
          </w:p>
        </w:tc>
        <w:tc>
          <w:tcPr>
            <w:tcW w:w="1040" w:type="dxa"/>
            <w:shd w:val="clear" w:color="auto" w:fill="FFFFFF"/>
            <w:vAlign w:val="center"/>
          </w:tcPr>
          <w:p w:rsidR="00904523" w:rsidRDefault="00904523">
            <w:pPr>
              <w:jc w:val="right"/>
            </w:pPr>
            <w:r w:rsidRPr="00904523">
              <w:t>116152.12</w:t>
            </w:r>
          </w:p>
        </w:tc>
        <w:tc>
          <w:tcPr>
            <w:tcW w:w="1040" w:type="dxa"/>
            <w:shd w:val="clear" w:color="auto" w:fill="FFFFFF"/>
          </w:tcPr>
          <w:p w:rsidR="00904523" w:rsidRDefault="00904523" w:rsidP="00904523">
            <w:pPr>
              <w:jc w:val="right"/>
            </w:pPr>
            <w:r w:rsidRPr="004247C3">
              <w:rPr>
                <w:rFonts w:hint="eastAsia"/>
              </w:rPr>
              <w:t>9</w:t>
            </w:r>
            <w:r w:rsidRPr="004247C3">
              <w:rPr>
                <w:rFonts w:hint="eastAsia"/>
              </w:rPr>
              <w:t>86.04</w:t>
            </w:r>
          </w:p>
        </w:tc>
        <w:tc>
          <w:tcPr>
            <w:tcW w:w="823" w:type="dxa"/>
            <w:shd w:val="clear" w:color="auto" w:fill="FFFFFF"/>
            <w:vAlign w:val="center"/>
          </w:tcPr>
          <w:p w:rsidR="00904523" w:rsidRDefault="00904523">
            <w:pPr>
              <w:jc w:val="right"/>
            </w:pPr>
          </w:p>
        </w:tc>
        <w:tc>
          <w:tcPr>
            <w:tcW w:w="1041" w:type="dxa"/>
            <w:shd w:val="clear" w:color="auto" w:fill="FFFFFF"/>
            <w:vAlign w:val="center"/>
          </w:tcPr>
          <w:p w:rsidR="00904523" w:rsidRDefault="00904523">
            <w:pPr>
              <w:jc w:val="right"/>
            </w:pPr>
          </w:p>
        </w:tc>
        <w:tc>
          <w:tcPr>
            <w:tcW w:w="822" w:type="dxa"/>
            <w:shd w:val="clear" w:color="auto" w:fill="FFFFFF"/>
            <w:vAlign w:val="center"/>
          </w:tcPr>
          <w:p w:rsidR="00904523" w:rsidRDefault="00904523">
            <w:pPr>
              <w:jc w:val="right"/>
            </w:pPr>
          </w:p>
        </w:tc>
        <w:tc>
          <w:tcPr>
            <w:tcW w:w="825" w:type="dxa"/>
            <w:shd w:val="clear" w:color="auto" w:fill="FFFFFF"/>
            <w:vAlign w:val="center"/>
          </w:tcPr>
          <w:p w:rsidR="00904523" w:rsidRDefault="00904523">
            <w:pPr>
              <w:jc w:val="right"/>
            </w:pPr>
          </w:p>
        </w:tc>
        <w:tc>
          <w:tcPr>
            <w:tcW w:w="1041" w:type="dxa"/>
            <w:shd w:val="clear" w:color="auto" w:fill="FFFFFF"/>
            <w:vAlign w:val="center"/>
          </w:tcPr>
          <w:p w:rsidR="00904523" w:rsidRDefault="00904523">
            <w:pPr>
              <w:jc w:val="right"/>
            </w:pPr>
            <w:r w:rsidRPr="00904523">
              <w:t>115166.08</w:t>
            </w:r>
          </w:p>
        </w:tc>
        <w:tc>
          <w:tcPr>
            <w:tcW w:w="605" w:type="dxa"/>
            <w:shd w:val="clear" w:color="auto" w:fill="FFFFFF"/>
            <w:vAlign w:val="center"/>
          </w:tcPr>
          <w:p w:rsidR="00904523" w:rsidRDefault="00904523">
            <w:pPr>
              <w:jc w:val="right"/>
            </w:pPr>
          </w:p>
        </w:tc>
        <w:tc>
          <w:tcPr>
            <w:tcW w:w="823" w:type="dxa"/>
            <w:shd w:val="clear" w:color="auto" w:fill="FFFFFF"/>
            <w:vAlign w:val="center"/>
          </w:tcPr>
          <w:p w:rsidR="00904523" w:rsidRDefault="00904523">
            <w:pPr>
              <w:jc w:val="right"/>
            </w:pPr>
          </w:p>
        </w:tc>
        <w:tc>
          <w:tcPr>
            <w:tcW w:w="823" w:type="dxa"/>
            <w:gridSpan w:val="2"/>
            <w:shd w:val="clear" w:color="auto" w:fill="FFFFFF"/>
            <w:vAlign w:val="center"/>
          </w:tcPr>
          <w:p w:rsidR="00904523" w:rsidRDefault="00904523">
            <w:pPr>
              <w:jc w:val="right"/>
            </w:pPr>
          </w:p>
        </w:tc>
        <w:tc>
          <w:tcPr>
            <w:tcW w:w="823" w:type="dxa"/>
            <w:shd w:val="clear" w:color="auto" w:fill="FFFFFF"/>
            <w:vAlign w:val="center"/>
          </w:tcPr>
          <w:p w:rsidR="00904523" w:rsidRDefault="00904523">
            <w:pPr>
              <w:jc w:val="right"/>
            </w:pPr>
          </w:p>
        </w:tc>
        <w:tc>
          <w:tcPr>
            <w:tcW w:w="927" w:type="dxa"/>
            <w:shd w:val="clear" w:color="auto" w:fill="FFFFFF"/>
            <w:vAlign w:val="center"/>
          </w:tcPr>
          <w:p w:rsidR="00904523" w:rsidRDefault="00904523">
            <w:pPr>
              <w:jc w:val="right"/>
            </w:pPr>
          </w:p>
        </w:tc>
      </w:tr>
      <w:tr w:rsidR="00904523" w:rsidTr="00F5437A">
        <w:trPr>
          <w:cantSplit/>
          <w:trHeight w:val="495"/>
          <w:jc w:val="center"/>
        </w:trPr>
        <w:tc>
          <w:tcPr>
            <w:tcW w:w="1159" w:type="dxa"/>
            <w:shd w:val="clear" w:color="auto" w:fill="FFFFFF"/>
            <w:vAlign w:val="center"/>
          </w:tcPr>
          <w:p w:rsidR="00904523" w:rsidRDefault="00904523" w:rsidP="00DA74E4">
            <w:pPr>
              <w:rPr>
                <w:rFonts w:ascii="宋体" w:hAnsi="宋体" w:cs="Arial"/>
                <w:color w:val="000000"/>
                <w:sz w:val="18"/>
                <w:szCs w:val="18"/>
              </w:rPr>
            </w:pPr>
            <w:r>
              <w:rPr>
                <w:rFonts w:cs="Arial" w:hint="eastAsia"/>
                <w:color w:val="000000"/>
                <w:sz w:val="18"/>
                <w:szCs w:val="18"/>
              </w:rPr>
              <w:t>2100201</w:t>
            </w:r>
          </w:p>
        </w:tc>
        <w:tc>
          <w:tcPr>
            <w:tcW w:w="2383" w:type="dxa"/>
            <w:shd w:val="clear" w:color="auto" w:fill="FFFFFF"/>
            <w:vAlign w:val="center"/>
          </w:tcPr>
          <w:p w:rsidR="00904523" w:rsidRDefault="00904523" w:rsidP="00DA74E4">
            <w:pPr>
              <w:rPr>
                <w:rFonts w:ascii="宋体" w:hAnsi="宋体" w:cs="Arial"/>
                <w:color w:val="000000"/>
                <w:sz w:val="18"/>
                <w:szCs w:val="18"/>
              </w:rPr>
            </w:pPr>
            <w:r>
              <w:rPr>
                <w:rFonts w:cs="Arial" w:hint="eastAsia"/>
                <w:color w:val="000000"/>
                <w:sz w:val="18"/>
                <w:szCs w:val="18"/>
              </w:rPr>
              <w:t>综合医院</w:t>
            </w:r>
          </w:p>
        </w:tc>
        <w:tc>
          <w:tcPr>
            <w:tcW w:w="1040" w:type="dxa"/>
            <w:shd w:val="clear" w:color="auto" w:fill="FFFFFF"/>
            <w:vAlign w:val="center"/>
          </w:tcPr>
          <w:p w:rsidR="00904523" w:rsidRDefault="00904523" w:rsidP="00990413">
            <w:pPr>
              <w:jc w:val="right"/>
            </w:pPr>
            <w:r w:rsidRPr="00904523">
              <w:t>116152.12</w:t>
            </w:r>
          </w:p>
        </w:tc>
        <w:tc>
          <w:tcPr>
            <w:tcW w:w="1040" w:type="dxa"/>
            <w:shd w:val="clear" w:color="auto" w:fill="FFFFFF"/>
          </w:tcPr>
          <w:p w:rsidR="00904523" w:rsidRDefault="00904523" w:rsidP="00904523">
            <w:pPr>
              <w:jc w:val="right"/>
            </w:pPr>
            <w:r w:rsidRPr="004247C3">
              <w:rPr>
                <w:rFonts w:hint="eastAsia"/>
              </w:rPr>
              <w:t>9</w:t>
            </w:r>
            <w:r w:rsidRPr="004247C3">
              <w:rPr>
                <w:rFonts w:hint="eastAsia"/>
              </w:rPr>
              <w:t>86.04</w:t>
            </w:r>
          </w:p>
        </w:tc>
        <w:tc>
          <w:tcPr>
            <w:tcW w:w="823" w:type="dxa"/>
            <w:shd w:val="clear" w:color="auto" w:fill="FFFFFF"/>
            <w:vAlign w:val="center"/>
          </w:tcPr>
          <w:p w:rsidR="00904523" w:rsidRDefault="00904523">
            <w:pPr>
              <w:jc w:val="right"/>
            </w:pPr>
          </w:p>
        </w:tc>
        <w:tc>
          <w:tcPr>
            <w:tcW w:w="1041" w:type="dxa"/>
            <w:shd w:val="clear" w:color="auto" w:fill="FFFFFF"/>
            <w:vAlign w:val="center"/>
          </w:tcPr>
          <w:p w:rsidR="00904523" w:rsidRDefault="00904523">
            <w:pPr>
              <w:jc w:val="right"/>
            </w:pPr>
          </w:p>
        </w:tc>
        <w:tc>
          <w:tcPr>
            <w:tcW w:w="822" w:type="dxa"/>
            <w:shd w:val="clear" w:color="auto" w:fill="FFFFFF"/>
            <w:vAlign w:val="center"/>
          </w:tcPr>
          <w:p w:rsidR="00904523" w:rsidRDefault="00904523">
            <w:pPr>
              <w:jc w:val="right"/>
            </w:pPr>
          </w:p>
        </w:tc>
        <w:tc>
          <w:tcPr>
            <w:tcW w:w="825" w:type="dxa"/>
            <w:shd w:val="clear" w:color="auto" w:fill="FFFFFF"/>
            <w:vAlign w:val="center"/>
          </w:tcPr>
          <w:p w:rsidR="00904523" w:rsidRDefault="00904523">
            <w:pPr>
              <w:jc w:val="right"/>
            </w:pPr>
          </w:p>
        </w:tc>
        <w:tc>
          <w:tcPr>
            <w:tcW w:w="1041" w:type="dxa"/>
            <w:shd w:val="clear" w:color="auto" w:fill="FFFFFF"/>
            <w:vAlign w:val="center"/>
          </w:tcPr>
          <w:p w:rsidR="00904523" w:rsidRDefault="00904523" w:rsidP="007405E9">
            <w:pPr>
              <w:jc w:val="right"/>
            </w:pPr>
            <w:r w:rsidRPr="00904523">
              <w:t>115166.08</w:t>
            </w:r>
          </w:p>
        </w:tc>
        <w:tc>
          <w:tcPr>
            <w:tcW w:w="605" w:type="dxa"/>
            <w:shd w:val="clear" w:color="auto" w:fill="FFFFFF"/>
            <w:vAlign w:val="center"/>
          </w:tcPr>
          <w:p w:rsidR="00904523" w:rsidRDefault="00904523">
            <w:pPr>
              <w:jc w:val="right"/>
            </w:pPr>
          </w:p>
        </w:tc>
        <w:tc>
          <w:tcPr>
            <w:tcW w:w="823" w:type="dxa"/>
            <w:shd w:val="clear" w:color="auto" w:fill="FFFFFF"/>
            <w:vAlign w:val="center"/>
          </w:tcPr>
          <w:p w:rsidR="00904523" w:rsidRDefault="00904523">
            <w:pPr>
              <w:jc w:val="right"/>
            </w:pPr>
          </w:p>
        </w:tc>
        <w:tc>
          <w:tcPr>
            <w:tcW w:w="823" w:type="dxa"/>
            <w:gridSpan w:val="2"/>
            <w:shd w:val="clear" w:color="auto" w:fill="FFFFFF"/>
            <w:vAlign w:val="center"/>
          </w:tcPr>
          <w:p w:rsidR="00904523" w:rsidRDefault="00904523">
            <w:pPr>
              <w:jc w:val="right"/>
            </w:pPr>
          </w:p>
        </w:tc>
        <w:tc>
          <w:tcPr>
            <w:tcW w:w="823" w:type="dxa"/>
            <w:shd w:val="clear" w:color="auto" w:fill="FFFFFF"/>
            <w:vAlign w:val="center"/>
          </w:tcPr>
          <w:p w:rsidR="00904523" w:rsidRDefault="00904523">
            <w:pPr>
              <w:jc w:val="right"/>
            </w:pPr>
          </w:p>
        </w:tc>
        <w:tc>
          <w:tcPr>
            <w:tcW w:w="927" w:type="dxa"/>
            <w:shd w:val="clear" w:color="auto" w:fill="FFFFFF"/>
            <w:vAlign w:val="center"/>
          </w:tcPr>
          <w:p w:rsidR="00904523" w:rsidRDefault="00904523">
            <w:pPr>
              <w:jc w:val="right"/>
            </w:pPr>
          </w:p>
        </w:tc>
      </w:tr>
    </w:tbl>
    <w:bookmarkEnd w:id="8"/>
    <w:p w:rsidR="005B4F67" w:rsidRDefault="009F127B">
      <w:pPr>
        <w:rPr>
          <w:rFonts w:ascii="宋体" w:hAnsi="宋体" w:cs="宋体"/>
          <w:color w:val="000000"/>
          <w:kern w:val="0"/>
          <w:sz w:val="18"/>
          <w:szCs w:val="18"/>
        </w:r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0" w:name="PO_part1remark2"/>
      <w:r>
        <w:rPr>
          <w:rFonts w:ascii="宋体" w:hAnsi="宋体" w:cs="宋体" w:hint="eastAsia"/>
          <w:color w:val="000000"/>
          <w:kern w:val="0"/>
          <w:sz w:val="18"/>
          <w:szCs w:val="18"/>
        </w:rPr>
        <w:t xml:space="preserve"> ** </w:t>
      </w:r>
      <w:bookmarkEnd w:id="10"/>
    </w:p>
    <w:p w:rsidR="005B4F67" w:rsidRDefault="005B4F67">
      <w:bookmarkStart w:id="11" w:name="PO_part2Table3"/>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91"/>
        <w:gridCol w:w="3102"/>
        <w:gridCol w:w="1349"/>
        <w:gridCol w:w="1349"/>
        <w:gridCol w:w="1349"/>
        <w:gridCol w:w="1349"/>
        <w:gridCol w:w="1349"/>
        <w:gridCol w:w="1488"/>
        <w:gridCol w:w="1349"/>
      </w:tblGrid>
      <w:tr w:rsidR="005B4F67">
        <w:trPr>
          <w:cantSplit/>
          <w:trHeight w:val="495"/>
          <w:tblHeader/>
          <w:jc w:val="center"/>
        </w:trPr>
        <w:tc>
          <w:tcPr>
            <w:tcW w:w="14175" w:type="dxa"/>
            <w:gridSpan w:val="9"/>
            <w:tcBorders>
              <w:top w:val="nil"/>
              <w:left w:val="nil"/>
              <w:bottom w:val="nil"/>
              <w:right w:val="nil"/>
            </w:tcBorders>
            <w:shd w:val="clear" w:color="auto" w:fill="FFFFFF"/>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表3</w:t>
            </w:r>
          </w:p>
        </w:tc>
      </w:tr>
      <w:tr w:rsidR="005B4F67">
        <w:trPr>
          <w:cantSplit/>
          <w:trHeight w:val="495"/>
          <w:tblHeader/>
          <w:jc w:val="center"/>
        </w:trPr>
        <w:tc>
          <w:tcPr>
            <w:tcW w:w="14175" w:type="dxa"/>
            <w:gridSpan w:val="9"/>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5B4F67">
        <w:trPr>
          <w:cantSplit/>
          <w:trHeight w:val="390"/>
          <w:tblHeader/>
          <w:jc w:val="center"/>
        </w:trPr>
        <w:tc>
          <w:tcPr>
            <w:tcW w:w="12826" w:type="dxa"/>
            <w:gridSpan w:val="8"/>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1349"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4593"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5B4F67">
        <w:trPr>
          <w:cantSplit/>
          <w:trHeight w:val="390"/>
          <w:tblHeader/>
          <w:jc w:val="center"/>
        </w:trPr>
        <w:tc>
          <w:tcPr>
            <w:tcW w:w="149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2"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c>
          <w:tcPr>
            <w:tcW w:w="1488" w:type="dxa"/>
            <w:vMerge/>
            <w:shd w:val="clear" w:color="auto" w:fill="FFFFFF"/>
            <w:vAlign w:val="center"/>
          </w:tcPr>
          <w:p w:rsidR="005B4F67" w:rsidRDefault="005B4F67">
            <w:pPr>
              <w:jc w:val="center"/>
              <w:rPr>
                <w:rFonts w:ascii="宋体" w:hAnsi="宋体" w:cs="宋体"/>
                <w:color w:val="000000"/>
                <w:sz w:val="18"/>
                <w:szCs w:val="18"/>
              </w:rPr>
            </w:pPr>
          </w:p>
        </w:tc>
        <w:tc>
          <w:tcPr>
            <w:tcW w:w="1349" w:type="dxa"/>
            <w:vMerge/>
            <w:shd w:val="clear" w:color="auto" w:fill="FFFFFF"/>
            <w:vAlign w:val="center"/>
          </w:tcPr>
          <w:p w:rsidR="005B4F67" w:rsidRDefault="005B4F67">
            <w:pPr>
              <w:jc w:val="center"/>
              <w:rPr>
                <w:rFonts w:ascii="宋体" w:hAnsi="宋体" w:cs="宋体"/>
                <w:color w:val="000000"/>
                <w:sz w:val="18"/>
                <w:szCs w:val="18"/>
              </w:rPr>
            </w:pPr>
          </w:p>
        </w:tc>
      </w:tr>
      <w:tr w:rsidR="005B4F67">
        <w:trPr>
          <w:cantSplit/>
          <w:trHeight w:val="495"/>
          <w:jc w:val="center"/>
        </w:trPr>
        <w:tc>
          <w:tcPr>
            <w:tcW w:w="1491" w:type="dxa"/>
            <w:shd w:val="clear" w:color="auto" w:fill="FFFFFF"/>
            <w:vAlign w:val="center"/>
          </w:tcPr>
          <w:p w:rsidR="005B4F67" w:rsidRDefault="005B4F67">
            <w:pPr>
              <w:jc w:val="left"/>
              <w:rPr>
                <w:rFonts w:ascii="宋体" w:hAnsi="宋体" w:cs="宋体"/>
                <w:color w:val="000000"/>
                <w:sz w:val="18"/>
                <w:szCs w:val="18"/>
              </w:rPr>
            </w:pPr>
          </w:p>
        </w:tc>
        <w:tc>
          <w:tcPr>
            <w:tcW w:w="3102"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shd w:val="clear" w:color="auto" w:fill="FFFFFF"/>
            <w:vAlign w:val="center"/>
          </w:tcPr>
          <w:p w:rsidR="005B4F67" w:rsidRPr="00AD01DD" w:rsidRDefault="005A3BEC">
            <w:pPr>
              <w:jc w:val="right"/>
            </w:pPr>
            <w:r w:rsidRPr="00904523">
              <w:t>121422.42</w:t>
            </w:r>
          </w:p>
        </w:tc>
        <w:tc>
          <w:tcPr>
            <w:tcW w:w="1349" w:type="dxa"/>
            <w:shd w:val="clear" w:color="auto" w:fill="FFFFFF"/>
            <w:vAlign w:val="center"/>
          </w:tcPr>
          <w:p w:rsidR="005B4F67" w:rsidRDefault="005A3BEC">
            <w:pPr>
              <w:jc w:val="right"/>
            </w:pPr>
            <w:r w:rsidRPr="005A3BEC">
              <w:t>120462.42</w:t>
            </w:r>
          </w:p>
        </w:tc>
        <w:tc>
          <w:tcPr>
            <w:tcW w:w="1349" w:type="dxa"/>
            <w:shd w:val="clear" w:color="auto" w:fill="FFFFFF"/>
            <w:vAlign w:val="center"/>
          </w:tcPr>
          <w:p w:rsidR="005B4F67" w:rsidRDefault="005A3BEC">
            <w:pPr>
              <w:jc w:val="right"/>
            </w:pPr>
            <w:r>
              <w:rPr>
                <w:rFonts w:hint="eastAsia"/>
              </w:rPr>
              <w:t>960</w:t>
            </w:r>
          </w:p>
        </w:tc>
        <w:tc>
          <w:tcPr>
            <w:tcW w:w="1349" w:type="dxa"/>
            <w:shd w:val="clear" w:color="auto" w:fill="FFFFFF"/>
            <w:vAlign w:val="center"/>
          </w:tcPr>
          <w:p w:rsidR="005B4F67" w:rsidRDefault="005B4F67">
            <w:pPr>
              <w:jc w:val="right"/>
            </w:pPr>
          </w:p>
        </w:tc>
        <w:tc>
          <w:tcPr>
            <w:tcW w:w="1349" w:type="dxa"/>
            <w:shd w:val="clear" w:color="auto" w:fill="FFFFFF"/>
            <w:vAlign w:val="center"/>
          </w:tcPr>
          <w:p w:rsidR="005B4F67" w:rsidRDefault="005B4F67">
            <w:pPr>
              <w:jc w:val="right"/>
            </w:pPr>
          </w:p>
        </w:tc>
        <w:tc>
          <w:tcPr>
            <w:tcW w:w="1488" w:type="dxa"/>
            <w:shd w:val="clear" w:color="auto" w:fill="FFFFFF"/>
            <w:vAlign w:val="center"/>
          </w:tcPr>
          <w:p w:rsidR="005B4F67" w:rsidRDefault="005B4F67">
            <w:pPr>
              <w:jc w:val="right"/>
            </w:pPr>
          </w:p>
        </w:tc>
        <w:tc>
          <w:tcPr>
            <w:tcW w:w="1349" w:type="dxa"/>
            <w:shd w:val="clear" w:color="auto" w:fill="FFFFFF"/>
            <w:vAlign w:val="center"/>
          </w:tcPr>
          <w:p w:rsidR="005B4F67" w:rsidRDefault="005B4F67">
            <w:pPr>
              <w:jc w:val="right"/>
            </w:pPr>
          </w:p>
        </w:tc>
      </w:tr>
      <w:tr w:rsidR="005A3BEC">
        <w:trPr>
          <w:cantSplit/>
          <w:trHeight w:val="493"/>
          <w:jc w:val="center"/>
        </w:trPr>
        <w:tc>
          <w:tcPr>
            <w:tcW w:w="1491"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208</w:t>
            </w:r>
          </w:p>
        </w:tc>
        <w:tc>
          <w:tcPr>
            <w:tcW w:w="3102"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社会保障和就业支出</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488"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r>
      <w:tr w:rsidR="005A3BEC">
        <w:trPr>
          <w:cantSplit/>
          <w:trHeight w:val="493"/>
          <w:jc w:val="center"/>
        </w:trPr>
        <w:tc>
          <w:tcPr>
            <w:tcW w:w="1491"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20805</w:t>
            </w:r>
          </w:p>
        </w:tc>
        <w:tc>
          <w:tcPr>
            <w:tcW w:w="3102"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行政事业单位离退休</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488"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r>
      <w:tr w:rsidR="005A3BEC">
        <w:trPr>
          <w:cantSplit/>
          <w:trHeight w:val="493"/>
          <w:jc w:val="center"/>
        </w:trPr>
        <w:tc>
          <w:tcPr>
            <w:tcW w:w="1491"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2080502</w:t>
            </w:r>
          </w:p>
        </w:tc>
        <w:tc>
          <w:tcPr>
            <w:tcW w:w="3102" w:type="dxa"/>
            <w:shd w:val="clear" w:color="auto" w:fill="FFFFFF"/>
            <w:vAlign w:val="center"/>
          </w:tcPr>
          <w:p w:rsidR="005A3BEC" w:rsidRDefault="005A3BEC" w:rsidP="00DA74E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事业单位离退休</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rsidP="00DA74E4">
            <w:pPr>
              <w:jc w:val="right"/>
            </w:pPr>
            <w:r>
              <w:rPr>
                <w:rFonts w:hint="eastAsia"/>
              </w:rPr>
              <w:t>5270.3</w:t>
            </w: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c>
          <w:tcPr>
            <w:tcW w:w="1488" w:type="dxa"/>
            <w:shd w:val="clear" w:color="auto" w:fill="FFFFFF"/>
            <w:vAlign w:val="center"/>
          </w:tcPr>
          <w:p w:rsidR="005A3BEC" w:rsidRDefault="005A3BEC">
            <w:pPr>
              <w:jc w:val="right"/>
            </w:pPr>
          </w:p>
        </w:tc>
        <w:tc>
          <w:tcPr>
            <w:tcW w:w="1349" w:type="dxa"/>
            <w:shd w:val="clear" w:color="auto" w:fill="FFFFFF"/>
            <w:vAlign w:val="center"/>
          </w:tcPr>
          <w:p w:rsidR="005A3BEC" w:rsidRDefault="005A3BEC">
            <w:pPr>
              <w:jc w:val="right"/>
            </w:pPr>
          </w:p>
        </w:tc>
      </w:tr>
      <w:tr w:rsidR="00990413">
        <w:trPr>
          <w:cantSplit/>
          <w:trHeight w:val="493"/>
          <w:jc w:val="center"/>
        </w:trPr>
        <w:tc>
          <w:tcPr>
            <w:tcW w:w="1491"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210</w:t>
            </w:r>
          </w:p>
        </w:tc>
        <w:tc>
          <w:tcPr>
            <w:tcW w:w="3102"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卫生健康支出</w:t>
            </w:r>
          </w:p>
        </w:tc>
        <w:tc>
          <w:tcPr>
            <w:tcW w:w="1349" w:type="dxa"/>
            <w:shd w:val="clear" w:color="auto" w:fill="FFFFFF"/>
            <w:vAlign w:val="center"/>
          </w:tcPr>
          <w:p w:rsidR="00990413" w:rsidRDefault="005A3BEC" w:rsidP="00DA74E4">
            <w:pPr>
              <w:jc w:val="right"/>
            </w:pPr>
            <w:r w:rsidRPr="005A3BEC">
              <w:t>116152.12</w:t>
            </w:r>
          </w:p>
        </w:tc>
        <w:tc>
          <w:tcPr>
            <w:tcW w:w="1349" w:type="dxa"/>
            <w:shd w:val="clear" w:color="auto" w:fill="FFFFFF"/>
            <w:vAlign w:val="center"/>
          </w:tcPr>
          <w:p w:rsidR="00990413" w:rsidRDefault="005A3BEC">
            <w:pPr>
              <w:jc w:val="right"/>
            </w:pPr>
            <w:r w:rsidRPr="005A3BEC">
              <w:t>115192.12</w:t>
            </w:r>
          </w:p>
        </w:tc>
        <w:tc>
          <w:tcPr>
            <w:tcW w:w="1349" w:type="dxa"/>
            <w:shd w:val="clear" w:color="auto" w:fill="FFFFFF"/>
            <w:vAlign w:val="center"/>
          </w:tcPr>
          <w:p w:rsidR="00990413" w:rsidRDefault="005A3BEC">
            <w:pPr>
              <w:jc w:val="right"/>
            </w:pPr>
            <w:r>
              <w:rPr>
                <w:rFonts w:hint="eastAsia"/>
              </w:rPr>
              <w:t>960</w:t>
            </w:r>
          </w:p>
        </w:tc>
        <w:tc>
          <w:tcPr>
            <w:tcW w:w="1349"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c>
          <w:tcPr>
            <w:tcW w:w="1488"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r>
      <w:tr w:rsidR="00990413">
        <w:trPr>
          <w:cantSplit/>
          <w:trHeight w:val="493"/>
          <w:jc w:val="center"/>
        </w:trPr>
        <w:tc>
          <w:tcPr>
            <w:tcW w:w="1491"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21002</w:t>
            </w:r>
          </w:p>
        </w:tc>
        <w:tc>
          <w:tcPr>
            <w:tcW w:w="3102" w:type="dxa"/>
            <w:shd w:val="clear" w:color="auto" w:fill="FFFFFF"/>
            <w:vAlign w:val="center"/>
          </w:tcPr>
          <w:p w:rsidR="00990413" w:rsidRDefault="005A3BEC" w:rsidP="00DA74E4">
            <w:pPr>
              <w:rPr>
                <w:rFonts w:ascii="宋体" w:hAnsi="宋体" w:cs="Arial"/>
                <w:color w:val="000000"/>
                <w:sz w:val="18"/>
                <w:szCs w:val="18"/>
              </w:rPr>
            </w:pPr>
            <w:r>
              <w:rPr>
                <w:rFonts w:cs="Arial" w:hint="eastAsia"/>
                <w:color w:val="000000"/>
                <w:sz w:val="18"/>
                <w:szCs w:val="18"/>
              </w:rPr>
              <w:t xml:space="preserve">  </w:t>
            </w:r>
            <w:r w:rsidR="00990413">
              <w:rPr>
                <w:rFonts w:cs="Arial" w:hint="eastAsia"/>
                <w:color w:val="000000"/>
                <w:sz w:val="18"/>
                <w:szCs w:val="18"/>
              </w:rPr>
              <w:t>公立医院</w:t>
            </w:r>
          </w:p>
        </w:tc>
        <w:tc>
          <w:tcPr>
            <w:tcW w:w="1349" w:type="dxa"/>
            <w:shd w:val="clear" w:color="auto" w:fill="FFFFFF"/>
            <w:vAlign w:val="center"/>
          </w:tcPr>
          <w:p w:rsidR="00990413" w:rsidRDefault="005A3BEC" w:rsidP="00DA74E4">
            <w:pPr>
              <w:jc w:val="right"/>
            </w:pPr>
            <w:r w:rsidRPr="005A3BEC">
              <w:t>116152.12</w:t>
            </w:r>
          </w:p>
        </w:tc>
        <w:tc>
          <w:tcPr>
            <w:tcW w:w="1349" w:type="dxa"/>
            <w:shd w:val="clear" w:color="auto" w:fill="FFFFFF"/>
            <w:vAlign w:val="center"/>
          </w:tcPr>
          <w:p w:rsidR="00990413" w:rsidRDefault="005A3BEC">
            <w:pPr>
              <w:jc w:val="right"/>
            </w:pPr>
            <w:r w:rsidRPr="005A3BEC">
              <w:t>115192.12</w:t>
            </w:r>
          </w:p>
        </w:tc>
        <w:tc>
          <w:tcPr>
            <w:tcW w:w="1349" w:type="dxa"/>
            <w:shd w:val="clear" w:color="auto" w:fill="FFFFFF"/>
            <w:vAlign w:val="center"/>
          </w:tcPr>
          <w:p w:rsidR="00990413" w:rsidRDefault="005A3BEC">
            <w:pPr>
              <w:jc w:val="right"/>
            </w:pPr>
            <w:r>
              <w:rPr>
                <w:rFonts w:hint="eastAsia"/>
              </w:rPr>
              <w:t>960</w:t>
            </w:r>
          </w:p>
        </w:tc>
        <w:tc>
          <w:tcPr>
            <w:tcW w:w="1349"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c>
          <w:tcPr>
            <w:tcW w:w="1488"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r>
      <w:tr w:rsidR="00990413">
        <w:trPr>
          <w:cantSplit/>
          <w:trHeight w:val="493"/>
          <w:jc w:val="center"/>
        </w:trPr>
        <w:tc>
          <w:tcPr>
            <w:tcW w:w="1491" w:type="dxa"/>
            <w:shd w:val="clear" w:color="auto" w:fill="FFFFFF"/>
            <w:vAlign w:val="center"/>
          </w:tcPr>
          <w:p w:rsidR="00990413" w:rsidRDefault="00990413" w:rsidP="00DA74E4">
            <w:pPr>
              <w:rPr>
                <w:rFonts w:ascii="宋体" w:hAnsi="宋体" w:cs="Arial"/>
                <w:color w:val="000000"/>
                <w:sz w:val="18"/>
                <w:szCs w:val="18"/>
              </w:rPr>
            </w:pPr>
            <w:r>
              <w:rPr>
                <w:rFonts w:cs="Arial" w:hint="eastAsia"/>
                <w:color w:val="000000"/>
                <w:sz w:val="18"/>
                <w:szCs w:val="18"/>
              </w:rPr>
              <w:t>2100201</w:t>
            </w:r>
          </w:p>
        </w:tc>
        <w:tc>
          <w:tcPr>
            <w:tcW w:w="3102" w:type="dxa"/>
            <w:shd w:val="clear" w:color="auto" w:fill="FFFFFF"/>
            <w:vAlign w:val="center"/>
          </w:tcPr>
          <w:p w:rsidR="00990413" w:rsidRDefault="005A3BEC" w:rsidP="00DA74E4">
            <w:pPr>
              <w:rPr>
                <w:rFonts w:ascii="宋体" w:hAnsi="宋体" w:cs="Arial"/>
                <w:color w:val="000000"/>
                <w:sz w:val="18"/>
                <w:szCs w:val="18"/>
              </w:rPr>
            </w:pPr>
            <w:r>
              <w:rPr>
                <w:rFonts w:cs="Arial" w:hint="eastAsia"/>
                <w:color w:val="000000"/>
                <w:sz w:val="18"/>
                <w:szCs w:val="18"/>
              </w:rPr>
              <w:t xml:space="preserve">    </w:t>
            </w:r>
            <w:r w:rsidR="00990413">
              <w:rPr>
                <w:rFonts w:cs="Arial" w:hint="eastAsia"/>
                <w:color w:val="000000"/>
                <w:sz w:val="18"/>
                <w:szCs w:val="18"/>
              </w:rPr>
              <w:t>综合医院</w:t>
            </w:r>
          </w:p>
        </w:tc>
        <w:tc>
          <w:tcPr>
            <w:tcW w:w="1349" w:type="dxa"/>
            <w:shd w:val="clear" w:color="auto" w:fill="FFFFFF"/>
            <w:vAlign w:val="center"/>
          </w:tcPr>
          <w:p w:rsidR="00990413" w:rsidRDefault="005A3BEC" w:rsidP="00DA74E4">
            <w:pPr>
              <w:jc w:val="right"/>
            </w:pPr>
            <w:r w:rsidRPr="005A3BEC">
              <w:t>116152.12</w:t>
            </w:r>
          </w:p>
        </w:tc>
        <w:tc>
          <w:tcPr>
            <w:tcW w:w="1349" w:type="dxa"/>
            <w:shd w:val="clear" w:color="auto" w:fill="FFFFFF"/>
            <w:vAlign w:val="center"/>
          </w:tcPr>
          <w:p w:rsidR="00990413" w:rsidRDefault="005A3BEC">
            <w:pPr>
              <w:jc w:val="right"/>
            </w:pPr>
            <w:r w:rsidRPr="005A3BEC">
              <w:t>115192.12</w:t>
            </w:r>
          </w:p>
        </w:tc>
        <w:tc>
          <w:tcPr>
            <w:tcW w:w="1349" w:type="dxa"/>
            <w:shd w:val="clear" w:color="auto" w:fill="FFFFFF"/>
            <w:vAlign w:val="center"/>
          </w:tcPr>
          <w:p w:rsidR="00990413" w:rsidRDefault="005A3BEC">
            <w:pPr>
              <w:jc w:val="right"/>
            </w:pPr>
            <w:r>
              <w:rPr>
                <w:rFonts w:hint="eastAsia"/>
              </w:rPr>
              <w:t>960</w:t>
            </w:r>
          </w:p>
        </w:tc>
        <w:tc>
          <w:tcPr>
            <w:tcW w:w="1349"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c>
          <w:tcPr>
            <w:tcW w:w="1488" w:type="dxa"/>
            <w:shd w:val="clear" w:color="auto" w:fill="FFFFFF"/>
            <w:vAlign w:val="center"/>
          </w:tcPr>
          <w:p w:rsidR="00990413" w:rsidRDefault="00990413">
            <w:pPr>
              <w:jc w:val="right"/>
            </w:pPr>
          </w:p>
        </w:tc>
        <w:tc>
          <w:tcPr>
            <w:tcW w:w="1349" w:type="dxa"/>
            <w:shd w:val="clear" w:color="auto" w:fill="FFFFFF"/>
            <w:vAlign w:val="center"/>
          </w:tcPr>
          <w:p w:rsidR="00990413" w:rsidRDefault="00990413">
            <w:pPr>
              <w:jc w:val="right"/>
            </w:pPr>
          </w:p>
        </w:tc>
      </w:tr>
    </w:tbl>
    <w:bookmarkEnd w:id="11"/>
    <w:p w:rsidR="005B4F67" w:rsidRDefault="009F127B">
      <w:p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2" w:name="PO_part2Table1Remark3"/>
      <w:r>
        <w:rPr>
          <w:rFonts w:ascii="宋体" w:hAnsi="宋体" w:cs="宋体" w:hint="eastAsia"/>
          <w:color w:val="000000"/>
          <w:kern w:val="0"/>
          <w:sz w:val="18"/>
          <w:szCs w:val="18"/>
        </w:rPr>
        <w:t xml:space="preserve"> ** </w:t>
      </w:r>
      <w:bookmarkEnd w:id="12"/>
    </w:p>
    <w:p w:rsidR="005B4F67" w:rsidRDefault="005B4F67">
      <w:bookmarkStart w:id="13" w:name="PO_part2Table4"/>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3"/>
        <w:gridCol w:w="3545"/>
        <w:gridCol w:w="3542"/>
      </w:tblGrid>
      <w:tr w:rsidR="005B4F67">
        <w:trPr>
          <w:cantSplit/>
          <w:trHeight w:val="390"/>
          <w:tblHeader/>
          <w:jc w:val="center"/>
        </w:trPr>
        <w:tc>
          <w:tcPr>
            <w:tcW w:w="14175" w:type="dxa"/>
            <w:gridSpan w:val="4"/>
            <w:tcBorders>
              <w:top w:val="nil"/>
              <w:left w:val="nil"/>
              <w:bottom w:val="nil"/>
              <w:right w:val="nil"/>
            </w:tcBorders>
            <w:shd w:val="clear" w:color="auto" w:fill="FFFFFF"/>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表4</w:t>
            </w:r>
          </w:p>
        </w:tc>
      </w:tr>
      <w:tr w:rsidR="005B4F67">
        <w:trPr>
          <w:cantSplit/>
          <w:trHeight w:val="495"/>
          <w:tblHeader/>
          <w:jc w:val="center"/>
        </w:trPr>
        <w:tc>
          <w:tcPr>
            <w:tcW w:w="14175" w:type="dxa"/>
            <w:gridSpan w:val="4"/>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5B4F67">
        <w:trPr>
          <w:cantSplit/>
          <w:trHeight w:val="390"/>
          <w:tblHeader/>
          <w:jc w:val="center"/>
        </w:trPr>
        <w:tc>
          <w:tcPr>
            <w:tcW w:w="10633" w:type="dxa"/>
            <w:gridSpan w:val="3"/>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3542"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7088" w:type="dxa"/>
            <w:gridSpan w:val="2"/>
            <w:shd w:val="clear" w:color="auto" w:fill="FFFFFF"/>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5B4F67">
        <w:trPr>
          <w:cantSplit/>
          <w:trHeight w:val="390"/>
          <w:tblHeader/>
          <w:jc w:val="center"/>
        </w:trPr>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w:t>
            </w:r>
          </w:p>
        </w:tc>
        <w:tc>
          <w:tcPr>
            <w:tcW w:w="3543" w:type="dxa"/>
            <w:shd w:val="clear" w:color="auto" w:fill="FFFFFF"/>
            <w:vAlign w:val="center"/>
          </w:tcPr>
          <w:p w:rsidR="005B4F67" w:rsidRDefault="008302BE">
            <w:pPr>
              <w:jc w:val="right"/>
              <w:rPr>
                <w:rFonts w:ascii="宋体" w:hAnsi="宋体" w:cs="宋体"/>
                <w:color w:val="000000"/>
                <w:sz w:val="18"/>
                <w:szCs w:val="18"/>
              </w:rPr>
            </w:pPr>
            <w:r>
              <w:rPr>
                <w:rFonts w:hint="eastAsia"/>
              </w:rPr>
              <w:t>5419.46</w:t>
            </w: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5B4F67" w:rsidRDefault="005B4F67">
            <w:pPr>
              <w:jc w:val="right"/>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5B4F67" w:rsidRDefault="005B4F67">
            <w:pPr>
              <w:jc w:val="right"/>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5B4F67" w:rsidRDefault="008302BE">
            <w:pPr>
              <w:jc w:val="right"/>
            </w:pPr>
            <w:r>
              <w:rPr>
                <w:rFonts w:hint="eastAsia"/>
              </w:rPr>
              <w:t>4433.4</w:t>
            </w:r>
            <w:r>
              <w:rPr>
                <w:rFonts w:hint="eastAsia"/>
              </w:rPr>
              <w:t>2</w:t>
            </w: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5B4F67" w:rsidRDefault="008302BE">
            <w:pPr>
              <w:jc w:val="right"/>
            </w:pPr>
            <w:r>
              <w:rPr>
                <w:rFonts w:hint="eastAsia"/>
              </w:rPr>
              <w:t>9</w:t>
            </w:r>
            <w:r>
              <w:rPr>
                <w:rFonts w:hint="eastAsia"/>
              </w:rPr>
              <w:t>86.04</w:t>
            </w:r>
          </w:p>
        </w:tc>
      </w:tr>
      <w:tr w:rsidR="005B4F67">
        <w:trPr>
          <w:cantSplit/>
          <w:trHeight w:val="390"/>
          <w:jc w:val="center"/>
        </w:trPr>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5B4F67" w:rsidRDefault="005B4F67">
            <w:pPr>
              <w:jc w:val="right"/>
              <w:rPr>
                <w:rFonts w:ascii="宋体" w:hAnsi="宋体" w:cs="宋体"/>
                <w:color w:val="000000"/>
                <w:sz w:val="18"/>
                <w:szCs w:val="18"/>
              </w:rPr>
            </w:pPr>
          </w:p>
        </w:tc>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5B4F67">
            <w:pPr>
              <w:jc w:val="left"/>
              <w:rPr>
                <w:rFonts w:ascii="宋体" w:hAnsi="宋体" w:cs="宋体"/>
                <w:color w:val="000000"/>
                <w:sz w:val="18"/>
                <w:szCs w:val="18"/>
              </w:rPr>
            </w:pPr>
          </w:p>
        </w:tc>
        <w:tc>
          <w:tcPr>
            <w:tcW w:w="3543" w:type="dxa"/>
            <w:shd w:val="clear" w:color="auto" w:fill="FFFFFF"/>
            <w:vAlign w:val="center"/>
          </w:tcPr>
          <w:p w:rsidR="005B4F67" w:rsidRDefault="005B4F67">
            <w:pPr>
              <w:rPr>
                <w:rFonts w:ascii="宋体" w:hAnsi="宋体" w:cs="宋体"/>
                <w:color w:val="000000"/>
                <w:sz w:val="18"/>
                <w:szCs w:val="18"/>
              </w:rPr>
            </w:pPr>
          </w:p>
        </w:tc>
        <w:tc>
          <w:tcPr>
            <w:tcW w:w="3545"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5B4F67" w:rsidRDefault="005B4F67">
            <w:pPr>
              <w:jc w:val="right"/>
            </w:pPr>
          </w:p>
        </w:tc>
      </w:tr>
      <w:tr w:rsidR="005B4F67">
        <w:trPr>
          <w:cantSplit/>
          <w:trHeight w:val="390"/>
          <w:jc w:val="center"/>
        </w:trPr>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5B4F67" w:rsidRDefault="008302BE">
            <w:pPr>
              <w:jc w:val="right"/>
              <w:rPr>
                <w:rFonts w:ascii="宋体" w:hAnsi="宋体" w:cs="宋体"/>
                <w:color w:val="000000"/>
                <w:sz w:val="18"/>
                <w:szCs w:val="18"/>
              </w:rPr>
            </w:pPr>
            <w:r>
              <w:rPr>
                <w:rFonts w:hint="eastAsia"/>
              </w:rPr>
              <w:t>5419.46</w:t>
            </w:r>
          </w:p>
        </w:tc>
        <w:tc>
          <w:tcPr>
            <w:tcW w:w="3545"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5B4F67" w:rsidRDefault="008302BE">
            <w:pPr>
              <w:jc w:val="right"/>
              <w:rPr>
                <w:rFonts w:ascii="宋体" w:hAnsi="宋体" w:cs="宋体"/>
                <w:color w:val="000000"/>
                <w:sz w:val="18"/>
                <w:szCs w:val="18"/>
              </w:rPr>
            </w:pPr>
            <w:r>
              <w:rPr>
                <w:rFonts w:hint="eastAsia"/>
              </w:rPr>
              <w:t>5419.46</w:t>
            </w:r>
          </w:p>
        </w:tc>
      </w:tr>
    </w:tbl>
    <w:bookmarkEnd w:id="13"/>
    <w:p w:rsidR="005B4F67" w:rsidRDefault="009F127B">
      <w:p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4"/>
      <w:r>
        <w:rPr>
          <w:rFonts w:ascii="宋体" w:hAnsi="宋体" w:cs="宋体" w:hint="eastAsia"/>
          <w:color w:val="000000"/>
          <w:kern w:val="0"/>
          <w:sz w:val="18"/>
          <w:szCs w:val="18"/>
        </w:rPr>
        <w:t xml:space="preserve"> 表中功能分类科目，根据各部门实际预算编制情况编列。 </w:t>
      </w:r>
      <w:bookmarkEnd w:id="14"/>
    </w:p>
    <w:p w:rsidR="005B4F67" w:rsidRDefault="005B4F67">
      <w:bookmarkStart w:id="15" w:name="PO_part2Table5"/>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71"/>
        <w:gridCol w:w="3218"/>
        <w:gridCol w:w="2310"/>
        <w:gridCol w:w="3776"/>
      </w:tblGrid>
      <w:tr w:rsidR="005B4F67">
        <w:trPr>
          <w:cantSplit/>
          <w:trHeight w:val="390"/>
          <w:tblHeader/>
          <w:jc w:val="center"/>
        </w:trPr>
        <w:tc>
          <w:tcPr>
            <w:tcW w:w="14175" w:type="dxa"/>
            <w:gridSpan w:val="4"/>
            <w:tcBorders>
              <w:top w:val="nil"/>
              <w:left w:val="nil"/>
              <w:bottom w:val="nil"/>
              <w:right w:val="nil"/>
            </w:tcBorders>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表5</w:t>
            </w:r>
          </w:p>
        </w:tc>
      </w:tr>
      <w:tr w:rsidR="005B4F67">
        <w:trPr>
          <w:cantSplit/>
          <w:trHeight w:val="495"/>
          <w:tblHeader/>
          <w:jc w:val="center"/>
        </w:trPr>
        <w:tc>
          <w:tcPr>
            <w:tcW w:w="14175" w:type="dxa"/>
            <w:gridSpan w:val="4"/>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5B4F67">
        <w:trPr>
          <w:cantSplit/>
          <w:trHeight w:val="390"/>
          <w:tblHeader/>
          <w:jc w:val="center"/>
        </w:trPr>
        <w:tc>
          <w:tcPr>
            <w:tcW w:w="8089" w:type="dxa"/>
            <w:gridSpan w:val="2"/>
            <w:tcBorders>
              <w:top w:val="nil"/>
              <w:left w:val="nil"/>
              <w:right w:val="nil"/>
            </w:tcBorders>
            <w:shd w:val="clear" w:color="auto" w:fill="FFFFFF"/>
            <w:vAlign w:val="center"/>
          </w:tcPr>
          <w:p w:rsidR="005B4F67" w:rsidRDefault="009F127B">
            <w:pPr>
              <w:rPr>
                <w:rFonts w:ascii="Arial" w:hAnsi="Arial" w:cs="Arial"/>
                <w:color w:val="000000"/>
                <w:sz w:val="20"/>
                <w:szCs w:val="20"/>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6086" w:type="dxa"/>
            <w:gridSpan w:val="2"/>
            <w:tcBorders>
              <w:top w:val="nil"/>
              <w:left w:val="nil"/>
              <w:right w:val="nil"/>
            </w:tcBorders>
            <w:vAlign w:val="bottom"/>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4871" w:type="dxa"/>
            <w:vMerge w:val="restart"/>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5B4F67">
        <w:trPr>
          <w:cantSplit/>
          <w:trHeight w:val="390"/>
          <w:tblHeader/>
          <w:jc w:val="center"/>
        </w:trPr>
        <w:tc>
          <w:tcPr>
            <w:tcW w:w="4871" w:type="dxa"/>
            <w:vMerge/>
            <w:shd w:val="clear" w:color="auto" w:fill="FFFFFF"/>
            <w:vAlign w:val="center"/>
          </w:tcPr>
          <w:p w:rsidR="005B4F67" w:rsidRDefault="005B4F67">
            <w:pPr>
              <w:jc w:val="center"/>
              <w:rPr>
                <w:rFonts w:ascii="宋体" w:hAnsi="宋体" w:cs="宋体"/>
                <w:color w:val="000000"/>
                <w:sz w:val="18"/>
                <w:szCs w:val="18"/>
              </w:rPr>
            </w:pPr>
          </w:p>
        </w:tc>
        <w:tc>
          <w:tcPr>
            <w:tcW w:w="3218"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5B4F67">
        <w:trPr>
          <w:cantSplit/>
          <w:trHeight w:val="495"/>
          <w:jc w:val="center"/>
        </w:trPr>
        <w:tc>
          <w:tcPr>
            <w:tcW w:w="487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3218" w:type="dxa"/>
            <w:shd w:val="clear" w:color="auto" w:fill="FFFFFF"/>
            <w:vAlign w:val="center"/>
          </w:tcPr>
          <w:p w:rsidR="005B4F67" w:rsidRPr="003842D2" w:rsidRDefault="003842D2">
            <w:pPr>
              <w:jc w:val="right"/>
            </w:pPr>
            <w:r w:rsidRPr="003842D2">
              <w:t>5419.46</w:t>
            </w:r>
          </w:p>
        </w:tc>
        <w:tc>
          <w:tcPr>
            <w:tcW w:w="2310" w:type="dxa"/>
            <w:shd w:val="clear" w:color="auto" w:fill="FFFFFF"/>
            <w:vAlign w:val="center"/>
          </w:tcPr>
          <w:p w:rsidR="005B4F67" w:rsidRPr="003842D2" w:rsidRDefault="003842D2">
            <w:pPr>
              <w:jc w:val="right"/>
            </w:pPr>
            <w:r w:rsidRPr="003842D2">
              <w:t>4562.42</w:t>
            </w:r>
          </w:p>
        </w:tc>
        <w:tc>
          <w:tcPr>
            <w:tcW w:w="3776" w:type="dxa"/>
            <w:shd w:val="clear" w:color="auto" w:fill="FFFFFF"/>
            <w:vAlign w:val="center"/>
          </w:tcPr>
          <w:p w:rsidR="005B4F67" w:rsidRPr="003842D2" w:rsidRDefault="003842D2">
            <w:pPr>
              <w:jc w:val="right"/>
            </w:pPr>
            <w:r w:rsidRPr="003842D2">
              <w:rPr>
                <w:rFonts w:hint="eastAsia"/>
              </w:rPr>
              <w:t>857.04</w:t>
            </w:r>
          </w:p>
        </w:tc>
      </w:tr>
      <w:tr w:rsidR="003842D2">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[20805]行政事业单位离退休</w:t>
            </w:r>
          </w:p>
        </w:tc>
        <w:tc>
          <w:tcPr>
            <w:tcW w:w="3218" w:type="dxa"/>
            <w:shd w:val="clear" w:color="auto" w:fill="FFFFFF"/>
            <w:vAlign w:val="center"/>
          </w:tcPr>
          <w:p w:rsidR="003842D2" w:rsidRDefault="003842D2" w:rsidP="00DA74E4">
            <w:pPr>
              <w:jc w:val="right"/>
              <w:rPr>
                <w:rFonts w:ascii="宋体" w:hAnsi="宋体" w:cs="宋体"/>
                <w:color w:val="000000"/>
                <w:sz w:val="18"/>
                <w:szCs w:val="18"/>
              </w:rPr>
            </w:pPr>
            <w:r>
              <w:rPr>
                <w:rFonts w:hint="eastAsia"/>
              </w:rPr>
              <w:t>4433.42</w:t>
            </w:r>
          </w:p>
        </w:tc>
        <w:tc>
          <w:tcPr>
            <w:tcW w:w="2310" w:type="dxa"/>
            <w:shd w:val="clear" w:color="auto" w:fill="FFFFFF"/>
            <w:vAlign w:val="center"/>
          </w:tcPr>
          <w:p w:rsidR="003842D2" w:rsidRDefault="003842D2">
            <w:pPr>
              <w:jc w:val="right"/>
              <w:rPr>
                <w:rFonts w:ascii="宋体" w:hAnsi="宋体" w:cs="宋体"/>
                <w:color w:val="000000"/>
                <w:sz w:val="18"/>
                <w:szCs w:val="18"/>
              </w:rPr>
            </w:pPr>
            <w:r>
              <w:rPr>
                <w:rFonts w:hint="eastAsia"/>
              </w:rPr>
              <w:t>4433.42</w:t>
            </w:r>
          </w:p>
        </w:tc>
        <w:tc>
          <w:tcPr>
            <w:tcW w:w="3776" w:type="dxa"/>
            <w:shd w:val="clear" w:color="auto" w:fill="FFFFFF"/>
            <w:vAlign w:val="center"/>
          </w:tcPr>
          <w:p w:rsidR="003842D2" w:rsidRPr="003842D2" w:rsidRDefault="003842D2">
            <w:pPr>
              <w:jc w:val="right"/>
            </w:pPr>
          </w:p>
        </w:tc>
      </w:tr>
      <w:tr w:rsidR="003842D2">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[2080502]事业单位离退休</w:t>
            </w:r>
          </w:p>
        </w:tc>
        <w:tc>
          <w:tcPr>
            <w:tcW w:w="3218" w:type="dxa"/>
            <w:shd w:val="clear" w:color="auto" w:fill="FFFFFF"/>
            <w:vAlign w:val="center"/>
          </w:tcPr>
          <w:p w:rsidR="003842D2" w:rsidRDefault="003842D2" w:rsidP="00DA74E4">
            <w:pPr>
              <w:jc w:val="right"/>
              <w:rPr>
                <w:rFonts w:ascii="宋体" w:hAnsi="宋体" w:cs="宋体"/>
                <w:color w:val="000000"/>
                <w:sz w:val="18"/>
                <w:szCs w:val="18"/>
              </w:rPr>
            </w:pPr>
            <w:r>
              <w:rPr>
                <w:rFonts w:hint="eastAsia"/>
              </w:rPr>
              <w:t>4433.42</w:t>
            </w:r>
          </w:p>
        </w:tc>
        <w:tc>
          <w:tcPr>
            <w:tcW w:w="2310" w:type="dxa"/>
            <w:shd w:val="clear" w:color="auto" w:fill="FFFFFF"/>
            <w:vAlign w:val="center"/>
          </w:tcPr>
          <w:p w:rsidR="003842D2" w:rsidRDefault="003842D2" w:rsidP="00DA74E4">
            <w:pPr>
              <w:jc w:val="right"/>
              <w:rPr>
                <w:rFonts w:ascii="宋体" w:hAnsi="宋体" w:cs="宋体"/>
                <w:color w:val="000000"/>
                <w:sz w:val="18"/>
                <w:szCs w:val="18"/>
              </w:rPr>
            </w:pPr>
            <w:r>
              <w:rPr>
                <w:rFonts w:hint="eastAsia"/>
              </w:rPr>
              <w:t>4433.42</w:t>
            </w:r>
          </w:p>
        </w:tc>
        <w:tc>
          <w:tcPr>
            <w:tcW w:w="3776" w:type="dxa"/>
            <w:shd w:val="clear" w:color="auto" w:fill="FFFFFF"/>
            <w:vAlign w:val="center"/>
          </w:tcPr>
          <w:p w:rsidR="003842D2" w:rsidRDefault="003842D2">
            <w:pPr>
              <w:jc w:val="right"/>
              <w:rPr>
                <w:rFonts w:ascii="宋体" w:hAnsi="宋体" w:cs="宋体"/>
                <w:color w:val="000000"/>
                <w:sz w:val="18"/>
                <w:szCs w:val="18"/>
              </w:rPr>
            </w:pPr>
          </w:p>
        </w:tc>
      </w:tr>
      <w:tr w:rsidR="003842D2">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[2080599]其他行政事业单位离退休支出</w:t>
            </w:r>
          </w:p>
        </w:tc>
        <w:tc>
          <w:tcPr>
            <w:tcW w:w="3218" w:type="dxa"/>
            <w:shd w:val="clear" w:color="auto" w:fill="FFFFFF"/>
            <w:vAlign w:val="center"/>
          </w:tcPr>
          <w:p w:rsidR="003842D2" w:rsidRDefault="003842D2" w:rsidP="00DA74E4">
            <w:pPr>
              <w:jc w:val="right"/>
              <w:rPr>
                <w:rFonts w:ascii="宋体" w:hAnsi="宋体" w:cs="宋体"/>
                <w:color w:val="000000"/>
                <w:sz w:val="18"/>
                <w:szCs w:val="18"/>
              </w:rPr>
            </w:pPr>
            <w:r>
              <w:rPr>
                <w:rFonts w:hint="eastAsia"/>
              </w:rPr>
              <w:t>4433.42</w:t>
            </w:r>
          </w:p>
        </w:tc>
        <w:tc>
          <w:tcPr>
            <w:tcW w:w="2310" w:type="dxa"/>
            <w:shd w:val="clear" w:color="auto" w:fill="FFFFFF"/>
            <w:vAlign w:val="center"/>
          </w:tcPr>
          <w:p w:rsidR="003842D2" w:rsidRDefault="003842D2" w:rsidP="00DA74E4">
            <w:pPr>
              <w:jc w:val="right"/>
              <w:rPr>
                <w:rFonts w:ascii="宋体" w:hAnsi="宋体" w:cs="宋体"/>
                <w:color w:val="000000"/>
                <w:sz w:val="18"/>
                <w:szCs w:val="18"/>
              </w:rPr>
            </w:pPr>
            <w:r>
              <w:rPr>
                <w:rFonts w:hint="eastAsia"/>
              </w:rPr>
              <w:t>4433.42</w:t>
            </w:r>
          </w:p>
        </w:tc>
        <w:tc>
          <w:tcPr>
            <w:tcW w:w="3776" w:type="dxa"/>
            <w:shd w:val="clear" w:color="auto" w:fill="FFFFFF"/>
            <w:vAlign w:val="center"/>
          </w:tcPr>
          <w:p w:rsidR="003842D2" w:rsidRDefault="003842D2">
            <w:pPr>
              <w:jc w:val="right"/>
              <w:rPr>
                <w:rFonts w:ascii="宋体" w:hAnsi="宋体" w:cs="宋体"/>
                <w:color w:val="000000"/>
                <w:sz w:val="18"/>
                <w:szCs w:val="18"/>
              </w:rPr>
            </w:pPr>
          </w:p>
        </w:tc>
      </w:tr>
      <w:tr w:rsidR="003842D2" w:rsidTr="004B481E">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[210]卫生健康支出</w:t>
            </w:r>
          </w:p>
        </w:tc>
        <w:tc>
          <w:tcPr>
            <w:tcW w:w="3218" w:type="dxa"/>
            <w:shd w:val="clear" w:color="auto" w:fill="FFFFFF"/>
            <w:vAlign w:val="center"/>
          </w:tcPr>
          <w:p w:rsidR="003842D2" w:rsidRPr="003842D2" w:rsidRDefault="003842D2">
            <w:pPr>
              <w:jc w:val="right"/>
            </w:pPr>
            <w:r w:rsidRPr="003842D2">
              <w:t>986.04</w:t>
            </w:r>
          </w:p>
        </w:tc>
        <w:tc>
          <w:tcPr>
            <w:tcW w:w="2310" w:type="dxa"/>
            <w:shd w:val="clear" w:color="auto" w:fill="FFFFFF"/>
            <w:vAlign w:val="center"/>
          </w:tcPr>
          <w:p w:rsidR="003842D2" w:rsidRPr="003842D2" w:rsidRDefault="003842D2">
            <w:pPr>
              <w:jc w:val="right"/>
            </w:pPr>
            <w:r w:rsidRPr="003842D2">
              <w:rPr>
                <w:rFonts w:hint="eastAsia"/>
              </w:rPr>
              <w:t>129</w:t>
            </w:r>
          </w:p>
        </w:tc>
        <w:tc>
          <w:tcPr>
            <w:tcW w:w="3776" w:type="dxa"/>
            <w:shd w:val="clear" w:color="auto" w:fill="FFFFFF"/>
          </w:tcPr>
          <w:p w:rsidR="003842D2" w:rsidRDefault="003842D2" w:rsidP="003842D2">
            <w:pPr>
              <w:jc w:val="right"/>
            </w:pPr>
            <w:r w:rsidRPr="00EF5DB7">
              <w:rPr>
                <w:rFonts w:hint="eastAsia"/>
              </w:rPr>
              <w:t>857.04</w:t>
            </w:r>
          </w:p>
        </w:tc>
      </w:tr>
      <w:tr w:rsidR="003842D2" w:rsidTr="004B481E">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[21002]公立医院</w:t>
            </w:r>
          </w:p>
        </w:tc>
        <w:tc>
          <w:tcPr>
            <w:tcW w:w="3218" w:type="dxa"/>
            <w:shd w:val="clear" w:color="auto" w:fill="FFFFFF"/>
            <w:vAlign w:val="center"/>
          </w:tcPr>
          <w:p w:rsidR="003842D2" w:rsidRPr="003842D2" w:rsidRDefault="003842D2">
            <w:pPr>
              <w:jc w:val="right"/>
            </w:pPr>
            <w:r w:rsidRPr="003842D2">
              <w:t>986.04</w:t>
            </w:r>
          </w:p>
        </w:tc>
        <w:tc>
          <w:tcPr>
            <w:tcW w:w="2310" w:type="dxa"/>
            <w:shd w:val="clear" w:color="auto" w:fill="FFFFFF"/>
            <w:vAlign w:val="center"/>
          </w:tcPr>
          <w:p w:rsidR="003842D2" w:rsidRPr="003842D2" w:rsidRDefault="003842D2">
            <w:pPr>
              <w:jc w:val="right"/>
            </w:pPr>
            <w:r>
              <w:rPr>
                <w:rFonts w:hint="eastAsia"/>
              </w:rPr>
              <w:t>129</w:t>
            </w:r>
          </w:p>
        </w:tc>
        <w:tc>
          <w:tcPr>
            <w:tcW w:w="3776" w:type="dxa"/>
            <w:shd w:val="clear" w:color="auto" w:fill="FFFFFF"/>
          </w:tcPr>
          <w:p w:rsidR="003842D2" w:rsidRDefault="003842D2" w:rsidP="003842D2">
            <w:pPr>
              <w:jc w:val="right"/>
            </w:pPr>
            <w:r w:rsidRPr="00EF5DB7">
              <w:rPr>
                <w:rFonts w:hint="eastAsia"/>
              </w:rPr>
              <w:t>857.04</w:t>
            </w:r>
          </w:p>
        </w:tc>
      </w:tr>
      <w:tr w:rsidR="003842D2" w:rsidTr="004B481E">
        <w:trPr>
          <w:cantSplit/>
          <w:trHeight w:val="495"/>
          <w:jc w:val="center"/>
        </w:trPr>
        <w:tc>
          <w:tcPr>
            <w:tcW w:w="4871" w:type="dxa"/>
            <w:shd w:val="clear" w:color="auto" w:fill="FFFFFF"/>
            <w:vAlign w:val="center"/>
          </w:tcPr>
          <w:p w:rsidR="003842D2" w:rsidRDefault="003842D2">
            <w:pPr>
              <w:widowControl/>
              <w:textAlignment w:val="center"/>
              <w:rPr>
                <w:rFonts w:ascii="宋体" w:hAnsi="宋体" w:cs="宋体"/>
                <w:color w:val="000000"/>
                <w:sz w:val="18"/>
                <w:szCs w:val="18"/>
              </w:rPr>
            </w:pPr>
            <w:r>
              <w:rPr>
                <w:rFonts w:ascii="宋体" w:hAnsi="宋体" w:cs="宋体"/>
                <w:color w:val="000000"/>
                <w:kern w:val="0"/>
                <w:sz w:val="18"/>
                <w:szCs w:val="18"/>
              </w:rPr>
              <w:t>[21002</w:t>
            </w:r>
            <w:r>
              <w:rPr>
                <w:rFonts w:ascii="宋体" w:hAnsi="宋体" w:cs="宋体" w:hint="eastAsia"/>
                <w:color w:val="000000"/>
                <w:kern w:val="0"/>
                <w:sz w:val="18"/>
                <w:szCs w:val="18"/>
              </w:rPr>
              <w:t>01</w:t>
            </w:r>
            <w:r>
              <w:rPr>
                <w:rFonts w:ascii="宋体" w:hAnsi="宋体" w:cs="宋体"/>
                <w:color w:val="000000"/>
                <w:kern w:val="0"/>
                <w:sz w:val="18"/>
                <w:szCs w:val="18"/>
              </w:rPr>
              <w:t>]</w:t>
            </w:r>
            <w:r>
              <w:rPr>
                <w:rFonts w:ascii="宋体" w:hAnsi="宋体" w:cs="宋体" w:hint="eastAsia"/>
                <w:color w:val="000000"/>
                <w:kern w:val="0"/>
                <w:sz w:val="18"/>
                <w:szCs w:val="18"/>
              </w:rPr>
              <w:t>综合医院</w:t>
            </w:r>
          </w:p>
        </w:tc>
        <w:tc>
          <w:tcPr>
            <w:tcW w:w="3218" w:type="dxa"/>
            <w:shd w:val="clear" w:color="auto" w:fill="FFFFFF"/>
            <w:vAlign w:val="center"/>
          </w:tcPr>
          <w:p w:rsidR="003842D2" w:rsidRPr="003842D2" w:rsidRDefault="003842D2">
            <w:pPr>
              <w:jc w:val="right"/>
            </w:pPr>
            <w:r w:rsidRPr="003842D2">
              <w:t>986.04</w:t>
            </w:r>
          </w:p>
        </w:tc>
        <w:tc>
          <w:tcPr>
            <w:tcW w:w="2310" w:type="dxa"/>
            <w:shd w:val="clear" w:color="auto" w:fill="FFFFFF"/>
            <w:vAlign w:val="center"/>
          </w:tcPr>
          <w:p w:rsidR="003842D2" w:rsidRPr="003842D2" w:rsidRDefault="003842D2">
            <w:pPr>
              <w:jc w:val="right"/>
            </w:pPr>
            <w:r>
              <w:rPr>
                <w:rFonts w:hint="eastAsia"/>
              </w:rPr>
              <w:t>129</w:t>
            </w:r>
          </w:p>
        </w:tc>
        <w:tc>
          <w:tcPr>
            <w:tcW w:w="3776" w:type="dxa"/>
            <w:shd w:val="clear" w:color="auto" w:fill="FFFFFF"/>
          </w:tcPr>
          <w:p w:rsidR="003842D2" w:rsidRDefault="003842D2" w:rsidP="003842D2">
            <w:pPr>
              <w:jc w:val="right"/>
            </w:pPr>
            <w:r w:rsidRPr="00EF5DB7">
              <w:rPr>
                <w:rFonts w:hint="eastAsia"/>
              </w:rPr>
              <w:t>857.04</w:t>
            </w:r>
          </w:p>
        </w:tc>
      </w:tr>
    </w:tbl>
    <w:bookmarkEnd w:id="15"/>
    <w:p w:rsidR="005B4F67" w:rsidRDefault="009F127B">
      <w:p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6" w:name="PO_part1remark5"/>
      <w:r>
        <w:rPr>
          <w:rFonts w:ascii="宋体" w:hAnsi="宋体" w:cs="宋体" w:hint="eastAsia"/>
          <w:color w:val="000000"/>
          <w:kern w:val="0"/>
          <w:sz w:val="18"/>
          <w:szCs w:val="18"/>
        </w:rPr>
        <w:t xml:space="preserve"> ** </w:t>
      </w:r>
      <w:bookmarkEnd w:id="16"/>
    </w:p>
    <w:p w:rsidR="005B4F67" w:rsidRDefault="005B4F67">
      <w:bookmarkStart w:id="17" w:name="PO_part2Table6and7"/>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27"/>
        <w:gridCol w:w="5037"/>
        <w:gridCol w:w="4511"/>
      </w:tblGrid>
      <w:tr w:rsidR="005B4F67">
        <w:trPr>
          <w:cantSplit/>
          <w:trHeight w:val="390"/>
          <w:tblHeader/>
          <w:jc w:val="center"/>
        </w:trPr>
        <w:tc>
          <w:tcPr>
            <w:tcW w:w="14175" w:type="dxa"/>
            <w:gridSpan w:val="3"/>
            <w:tcBorders>
              <w:top w:val="nil"/>
              <w:left w:val="nil"/>
              <w:bottom w:val="nil"/>
              <w:right w:val="nil"/>
            </w:tcBorders>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5B4F67">
        <w:trPr>
          <w:cantSplit/>
          <w:trHeight w:val="495"/>
          <w:tblHeader/>
          <w:jc w:val="center"/>
        </w:trPr>
        <w:tc>
          <w:tcPr>
            <w:tcW w:w="14175" w:type="dxa"/>
            <w:gridSpan w:val="3"/>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5B4F67">
        <w:trPr>
          <w:cantSplit/>
          <w:trHeight w:val="390"/>
          <w:tblHeader/>
          <w:jc w:val="center"/>
        </w:trPr>
        <w:tc>
          <w:tcPr>
            <w:tcW w:w="9664" w:type="dxa"/>
            <w:gridSpan w:val="2"/>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4511"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495"/>
          <w:tblHeader/>
          <w:jc w:val="center"/>
        </w:trPr>
        <w:tc>
          <w:tcPr>
            <w:tcW w:w="462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B4F67">
        <w:trPr>
          <w:cantSplit/>
          <w:trHeight w:val="495"/>
          <w:jc w:val="center"/>
        </w:trPr>
        <w:tc>
          <w:tcPr>
            <w:tcW w:w="4627" w:type="dxa"/>
            <w:shd w:val="clear" w:color="auto" w:fill="FFFFFF"/>
            <w:vAlign w:val="center"/>
          </w:tcPr>
          <w:p w:rsidR="005B4F67" w:rsidRDefault="005B4F67">
            <w:pPr>
              <w:widowControl/>
              <w:jc w:val="center"/>
              <w:textAlignment w:val="center"/>
              <w:rPr>
                <w:rFonts w:ascii="宋体" w:hAnsi="宋体" w:cs="宋体"/>
                <w:color w:val="000000"/>
                <w:sz w:val="18"/>
                <w:szCs w:val="18"/>
              </w:rPr>
            </w:pPr>
          </w:p>
        </w:tc>
        <w:tc>
          <w:tcPr>
            <w:tcW w:w="5037" w:type="dxa"/>
            <w:shd w:val="clear" w:color="auto" w:fill="FFFFFF"/>
            <w:vAlign w:val="center"/>
          </w:tcPr>
          <w:p w:rsidR="005B4F67" w:rsidRDefault="009F127B">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1" w:type="dxa"/>
            <w:shd w:val="clear" w:color="auto" w:fill="FFFFFF"/>
            <w:vAlign w:val="center"/>
          </w:tcPr>
          <w:p w:rsidR="005B4F67" w:rsidRDefault="005C4DA4">
            <w:pPr>
              <w:jc w:val="right"/>
              <w:rPr>
                <w:rFonts w:ascii="宋体" w:hAnsi="宋体" w:cs="宋体"/>
                <w:color w:val="000000"/>
                <w:sz w:val="18"/>
                <w:szCs w:val="18"/>
              </w:rPr>
            </w:pPr>
            <w:r w:rsidRPr="005C4DA4">
              <w:t>4562.42</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[302]商品和服务支出</w:t>
            </w:r>
          </w:p>
        </w:tc>
        <w:tc>
          <w:tcPr>
            <w:tcW w:w="503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[50</w:t>
            </w:r>
            <w:r w:rsidR="005C4DA4">
              <w:rPr>
                <w:rFonts w:ascii="宋体" w:hAnsi="宋体" w:cs="宋体" w:hint="eastAsia"/>
                <w:color w:val="000000"/>
                <w:kern w:val="0"/>
                <w:sz w:val="18"/>
                <w:szCs w:val="18"/>
              </w:rPr>
              <w:t>5</w:t>
            </w:r>
            <w:r>
              <w:rPr>
                <w:rFonts w:ascii="宋体" w:hAnsi="宋体" w:cs="宋体"/>
                <w:color w:val="000000"/>
                <w:kern w:val="0"/>
                <w:sz w:val="18"/>
                <w:szCs w:val="18"/>
              </w:rPr>
              <w:t>]</w:t>
            </w:r>
            <w:r w:rsidR="005C4DA4">
              <w:rPr>
                <w:rFonts w:ascii="宋体" w:hAnsi="宋体" w:cs="宋体" w:hint="eastAsia"/>
                <w:color w:val="000000"/>
                <w:kern w:val="0"/>
                <w:sz w:val="18"/>
                <w:szCs w:val="18"/>
              </w:rPr>
              <w:t>对事业单位经常性补助</w:t>
            </w:r>
          </w:p>
        </w:tc>
        <w:tc>
          <w:tcPr>
            <w:tcW w:w="4511" w:type="dxa"/>
            <w:shd w:val="clear" w:color="auto" w:fill="FFFFFF"/>
            <w:vAlign w:val="center"/>
          </w:tcPr>
          <w:p w:rsidR="005B4F67" w:rsidRDefault="00D31EC6">
            <w:pPr>
              <w:jc w:val="right"/>
            </w:pPr>
            <w:r>
              <w:rPr>
                <w:rFonts w:hint="eastAsia"/>
              </w:rPr>
              <w:t>129</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[30218]专用材料费</w:t>
            </w:r>
          </w:p>
        </w:tc>
        <w:tc>
          <w:tcPr>
            <w:tcW w:w="503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[50</w:t>
            </w:r>
            <w:r w:rsidR="005C4DA4">
              <w:rPr>
                <w:rFonts w:ascii="宋体" w:hAnsi="宋体" w:cs="宋体" w:hint="eastAsia"/>
                <w:color w:val="000000"/>
                <w:kern w:val="0"/>
                <w:sz w:val="18"/>
                <w:szCs w:val="18"/>
              </w:rPr>
              <w:t>502</w:t>
            </w:r>
            <w:r>
              <w:rPr>
                <w:rFonts w:ascii="宋体" w:hAnsi="宋体" w:cs="宋体"/>
                <w:color w:val="000000"/>
                <w:kern w:val="0"/>
                <w:sz w:val="18"/>
                <w:szCs w:val="18"/>
              </w:rPr>
              <w:t>]</w:t>
            </w:r>
            <w:r w:rsidR="005C4DA4">
              <w:rPr>
                <w:rFonts w:ascii="宋体" w:hAnsi="宋体" w:cs="宋体" w:hint="eastAsia"/>
                <w:color w:val="000000"/>
                <w:kern w:val="0"/>
                <w:sz w:val="18"/>
                <w:szCs w:val="18"/>
              </w:rPr>
              <w:t>商品和服务支出</w:t>
            </w:r>
          </w:p>
        </w:tc>
        <w:tc>
          <w:tcPr>
            <w:tcW w:w="4511" w:type="dxa"/>
            <w:shd w:val="clear" w:color="auto" w:fill="FFFFFF"/>
            <w:vAlign w:val="center"/>
          </w:tcPr>
          <w:p w:rsidR="005B4F67" w:rsidRDefault="00D31EC6">
            <w:pPr>
              <w:jc w:val="right"/>
            </w:pPr>
            <w:r>
              <w:rPr>
                <w:rFonts w:hint="eastAsia"/>
              </w:rPr>
              <w:t>129</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[303]对个人和家庭的补助</w:t>
            </w:r>
          </w:p>
        </w:tc>
        <w:tc>
          <w:tcPr>
            <w:tcW w:w="5037" w:type="dxa"/>
            <w:shd w:val="clear" w:color="auto" w:fill="FFFFFF"/>
            <w:vAlign w:val="center"/>
          </w:tcPr>
          <w:p w:rsidR="005B4F67" w:rsidRDefault="009F127B">
            <w:pPr>
              <w:widowControl/>
              <w:textAlignment w:val="center"/>
              <w:rPr>
                <w:rFonts w:ascii="宋体" w:hAnsi="宋体" w:cs="宋体"/>
                <w:color w:val="000000"/>
                <w:sz w:val="18"/>
                <w:szCs w:val="18"/>
              </w:rPr>
            </w:pPr>
            <w:r>
              <w:rPr>
                <w:rFonts w:ascii="宋体" w:hAnsi="宋体" w:cs="宋体"/>
                <w:color w:val="000000"/>
                <w:kern w:val="0"/>
                <w:sz w:val="18"/>
                <w:szCs w:val="18"/>
              </w:rPr>
              <w:t>[509]对个人和家庭的补助</w:t>
            </w:r>
          </w:p>
        </w:tc>
        <w:tc>
          <w:tcPr>
            <w:tcW w:w="4511" w:type="dxa"/>
            <w:shd w:val="clear" w:color="auto" w:fill="FFFFFF"/>
            <w:vAlign w:val="center"/>
          </w:tcPr>
          <w:p w:rsidR="005B4F67" w:rsidRDefault="00D31EC6">
            <w:pPr>
              <w:jc w:val="right"/>
            </w:pPr>
            <w:r>
              <w:rPr>
                <w:rFonts w:hint="eastAsia"/>
              </w:rPr>
              <w:t>4433.42</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[30301]离休费</w:t>
            </w:r>
          </w:p>
        </w:tc>
        <w:tc>
          <w:tcPr>
            <w:tcW w:w="5037" w:type="dxa"/>
            <w:shd w:val="clear" w:color="auto" w:fill="FFFFFF"/>
            <w:vAlign w:val="center"/>
          </w:tcPr>
          <w:p w:rsidR="005B4F67" w:rsidRDefault="009F127B">
            <w:pPr>
              <w:widowControl/>
              <w:textAlignment w:val="center"/>
              <w:rPr>
                <w:rFonts w:ascii="宋体" w:hAnsi="宋体" w:cs="宋体"/>
                <w:color w:val="000000"/>
                <w:sz w:val="18"/>
                <w:szCs w:val="18"/>
              </w:rPr>
            </w:pPr>
            <w:r>
              <w:rPr>
                <w:rFonts w:ascii="宋体" w:hAnsi="宋体" w:cs="宋体"/>
                <w:color w:val="000000"/>
                <w:kern w:val="0"/>
                <w:sz w:val="18"/>
                <w:szCs w:val="18"/>
              </w:rPr>
              <w:t>[50905]离退休费</w:t>
            </w:r>
          </w:p>
        </w:tc>
        <w:tc>
          <w:tcPr>
            <w:tcW w:w="4511" w:type="dxa"/>
            <w:shd w:val="clear" w:color="auto" w:fill="FFFFFF"/>
            <w:vAlign w:val="center"/>
          </w:tcPr>
          <w:p w:rsidR="005B4F67" w:rsidRDefault="00D31EC6">
            <w:pPr>
              <w:jc w:val="right"/>
            </w:pPr>
            <w:r>
              <w:rPr>
                <w:rFonts w:hint="eastAsia"/>
              </w:rPr>
              <w:t>30</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[30302]退休费</w:t>
            </w:r>
          </w:p>
        </w:tc>
        <w:tc>
          <w:tcPr>
            <w:tcW w:w="503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color w:val="000000"/>
                <w:kern w:val="0"/>
                <w:sz w:val="18"/>
                <w:szCs w:val="18"/>
              </w:rPr>
              <w:t>[50905]离退休费</w:t>
            </w:r>
          </w:p>
        </w:tc>
        <w:tc>
          <w:tcPr>
            <w:tcW w:w="4511" w:type="dxa"/>
            <w:shd w:val="clear" w:color="auto" w:fill="FFFFFF"/>
            <w:vAlign w:val="center"/>
          </w:tcPr>
          <w:p w:rsidR="005B4F67" w:rsidRDefault="00D31EC6">
            <w:pPr>
              <w:jc w:val="right"/>
            </w:pPr>
            <w:r>
              <w:rPr>
                <w:rFonts w:hint="eastAsia"/>
              </w:rPr>
              <w:t>4403.42</w:t>
            </w:r>
          </w:p>
        </w:tc>
      </w:tr>
    </w:tbl>
    <w:bookmarkEnd w:id="17"/>
    <w:p w:rsidR="005B4F67" w:rsidRDefault="009F127B">
      <w:pPr>
        <w:rPr>
          <w:rFonts w:ascii="宋体" w:hAnsi="宋体" w:cs="宋体"/>
          <w:color w:val="000000"/>
          <w:kern w:val="0"/>
          <w:sz w:val="18"/>
          <w:szCs w:val="18"/>
        </w:r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8" w:name="PO_part1remark6"/>
      <w:r>
        <w:rPr>
          <w:rFonts w:ascii="宋体" w:hAnsi="宋体" w:cs="宋体" w:hint="eastAsia"/>
          <w:color w:val="000000"/>
          <w:kern w:val="0"/>
          <w:sz w:val="18"/>
          <w:szCs w:val="18"/>
        </w:rPr>
        <w:t xml:space="preserve"> ** </w:t>
      </w:r>
      <w:bookmarkEnd w:id="18"/>
    </w:p>
    <w:p w:rsidR="005B4F67" w:rsidRDefault="005B4F67">
      <w:bookmarkStart w:id="19"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56"/>
        <w:gridCol w:w="1490"/>
        <w:gridCol w:w="1489"/>
        <w:gridCol w:w="1490"/>
        <w:gridCol w:w="4850"/>
      </w:tblGrid>
      <w:tr w:rsidR="005B4F67">
        <w:trPr>
          <w:trHeight w:val="390"/>
          <w:tblHeader/>
          <w:jc w:val="center"/>
        </w:trPr>
        <w:tc>
          <w:tcPr>
            <w:tcW w:w="14175" w:type="dxa"/>
            <w:gridSpan w:val="5"/>
            <w:tcBorders>
              <w:top w:val="nil"/>
              <w:left w:val="nil"/>
              <w:bottom w:val="nil"/>
              <w:right w:val="nil"/>
            </w:tcBorders>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5B4F67">
        <w:trPr>
          <w:trHeight w:val="495"/>
          <w:tblHeader/>
          <w:jc w:val="center"/>
        </w:trPr>
        <w:tc>
          <w:tcPr>
            <w:tcW w:w="14175" w:type="dxa"/>
            <w:gridSpan w:val="5"/>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5B4F67">
        <w:trPr>
          <w:trHeight w:val="390"/>
          <w:tblHeader/>
          <w:jc w:val="center"/>
        </w:trPr>
        <w:tc>
          <w:tcPr>
            <w:tcW w:w="6346" w:type="dxa"/>
            <w:gridSpan w:val="2"/>
            <w:tcBorders>
              <w:top w:val="nil"/>
              <w:left w:val="nil"/>
              <w:right w:val="nil"/>
            </w:tcBorders>
            <w:shd w:val="clear" w:color="auto" w:fill="FFFFFF"/>
            <w:vAlign w:val="center"/>
          </w:tcPr>
          <w:p w:rsidR="005B4F67" w:rsidRDefault="009F127B">
            <w:pPr>
              <w:jc w:val="left"/>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7829" w:type="dxa"/>
            <w:gridSpan w:val="3"/>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trHeight w:val="795"/>
          <w:tblHeader/>
          <w:jc w:val="center"/>
        </w:trPr>
        <w:tc>
          <w:tcPr>
            <w:tcW w:w="4856"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5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行政经费</w:t>
            </w:r>
          </w:p>
        </w:tc>
        <w:tc>
          <w:tcPr>
            <w:tcW w:w="1490" w:type="dxa"/>
            <w:shd w:val="clear" w:color="auto" w:fill="FFFFFF"/>
            <w:vAlign w:val="center"/>
          </w:tcPr>
          <w:p w:rsidR="005B4F67" w:rsidRDefault="005B4F67">
            <w:pPr>
              <w:jc w:val="right"/>
              <w:rPr>
                <w:rFonts w:ascii="宋体" w:hAnsi="宋体" w:cs="宋体"/>
                <w:color w:val="000000"/>
                <w:sz w:val="18"/>
                <w:szCs w:val="18"/>
              </w:rPr>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w:t>
            </w:r>
          </w:p>
        </w:tc>
        <w:tc>
          <w:tcPr>
            <w:tcW w:w="1490" w:type="dxa"/>
            <w:shd w:val="clear" w:color="auto" w:fill="FFFFFF"/>
            <w:vAlign w:val="center"/>
          </w:tcPr>
          <w:p w:rsidR="005B4F67" w:rsidRDefault="005B4F67">
            <w:pPr>
              <w:jc w:val="right"/>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5B4F67" w:rsidRDefault="005B4F67">
            <w:pPr>
              <w:jc w:val="right"/>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5B4F67" w:rsidRDefault="005B4F67">
            <w:pPr>
              <w:jc w:val="right"/>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1489" w:type="dxa"/>
            <w:shd w:val="clear" w:color="auto" w:fill="FFFFFF"/>
            <w:vAlign w:val="center"/>
          </w:tcPr>
          <w:p w:rsidR="005B4F67" w:rsidRDefault="009F127B">
            <w:pPr>
              <w:jc w:val="right"/>
            </w:pPr>
            <w:r>
              <w:rPr>
                <w:rFonts w:ascii="宋体" w:hAnsi="宋体" w:cs="宋体"/>
                <w:color w:val="000000"/>
                <w:sz w:val="18"/>
                <w:szCs w:val="18"/>
              </w:rPr>
              <w:t>0.00</w:t>
            </w: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5B4F67" w:rsidRDefault="005B4F67">
            <w:pPr>
              <w:jc w:val="right"/>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r w:rsidR="005B4F67">
        <w:trPr>
          <w:trHeight w:val="495"/>
          <w:jc w:val="center"/>
        </w:trPr>
        <w:tc>
          <w:tcPr>
            <w:tcW w:w="4856"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5B4F67" w:rsidRDefault="005B4F67">
            <w:pPr>
              <w:jc w:val="right"/>
            </w:pPr>
          </w:p>
        </w:tc>
        <w:tc>
          <w:tcPr>
            <w:tcW w:w="1489" w:type="dxa"/>
            <w:shd w:val="clear" w:color="auto" w:fill="FFFFFF"/>
            <w:vAlign w:val="center"/>
          </w:tcPr>
          <w:p w:rsidR="005B4F67" w:rsidRDefault="005B4F67">
            <w:pPr>
              <w:jc w:val="right"/>
            </w:pPr>
          </w:p>
        </w:tc>
        <w:tc>
          <w:tcPr>
            <w:tcW w:w="1490" w:type="dxa"/>
            <w:shd w:val="clear" w:color="auto" w:fill="FFFFFF"/>
            <w:vAlign w:val="center"/>
          </w:tcPr>
          <w:p w:rsidR="005B4F67" w:rsidRDefault="009F127B">
            <w:pPr>
              <w:jc w:val="right"/>
            </w:pPr>
            <w:r>
              <w:rPr>
                <w:rFonts w:ascii="宋体" w:hAnsi="宋体" w:cs="宋体"/>
                <w:color w:val="000000"/>
                <w:sz w:val="18"/>
                <w:szCs w:val="18"/>
              </w:rPr>
              <w:t>0.00</w:t>
            </w:r>
          </w:p>
        </w:tc>
        <w:tc>
          <w:tcPr>
            <w:tcW w:w="4850" w:type="dxa"/>
            <w:shd w:val="clear" w:color="auto" w:fill="FFFFFF"/>
            <w:vAlign w:val="center"/>
          </w:tcPr>
          <w:p w:rsidR="005B4F67" w:rsidRDefault="009F127B">
            <w:pPr>
              <w:jc w:val="right"/>
            </w:pPr>
            <w:r>
              <w:rPr>
                <w:rFonts w:ascii="宋体" w:hAnsi="宋体" w:cs="宋体"/>
                <w:color w:val="000000"/>
                <w:sz w:val="18"/>
                <w:szCs w:val="18"/>
              </w:rPr>
              <w:t>0.00</w:t>
            </w:r>
          </w:p>
        </w:tc>
      </w:tr>
    </w:tbl>
    <w:bookmarkEnd w:id="19"/>
    <w:p w:rsidR="005B4F67" w:rsidRDefault="009F127B">
      <w:p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7"/>
      <w:r>
        <w:rPr>
          <w:rFonts w:ascii="宋体" w:hAnsi="宋体" w:cs="宋体" w:hint="eastAsia"/>
          <w:color w:val="000000"/>
          <w:kern w:val="0"/>
          <w:sz w:val="18"/>
          <w:szCs w:val="18"/>
        </w:rPr>
        <w:t xml:space="preserve"> ** </w:t>
      </w:r>
      <w:bookmarkEnd w:id="20"/>
    </w:p>
    <w:p w:rsidR="005B4F67" w:rsidRDefault="005B4F67">
      <w:bookmarkStart w:id="21"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103"/>
        <w:gridCol w:w="3307"/>
        <w:gridCol w:w="2230"/>
        <w:gridCol w:w="3096"/>
        <w:gridCol w:w="2439"/>
      </w:tblGrid>
      <w:tr w:rsidR="005B4F67">
        <w:trPr>
          <w:cantSplit/>
          <w:trHeight w:val="390"/>
          <w:tblHeader/>
          <w:jc w:val="center"/>
        </w:trPr>
        <w:tc>
          <w:tcPr>
            <w:tcW w:w="14175" w:type="dxa"/>
            <w:gridSpan w:val="5"/>
            <w:tcBorders>
              <w:top w:val="nil"/>
              <w:left w:val="nil"/>
              <w:bottom w:val="nil"/>
              <w:right w:val="nil"/>
            </w:tcBorders>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5B4F67">
        <w:trPr>
          <w:cantSplit/>
          <w:trHeight w:val="495"/>
          <w:tblHeader/>
          <w:jc w:val="center"/>
        </w:trPr>
        <w:tc>
          <w:tcPr>
            <w:tcW w:w="14175" w:type="dxa"/>
            <w:gridSpan w:val="5"/>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5B4F67">
        <w:trPr>
          <w:cantSplit/>
          <w:trHeight w:val="390"/>
          <w:tblHeader/>
          <w:jc w:val="center"/>
        </w:trPr>
        <w:tc>
          <w:tcPr>
            <w:tcW w:w="11736" w:type="dxa"/>
            <w:gridSpan w:val="4"/>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2439"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390"/>
          <w:tblHeader/>
          <w:jc w:val="center"/>
        </w:trPr>
        <w:tc>
          <w:tcPr>
            <w:tcW w:w="6410" w:type="dxa"/>
            <w:gridSpan w:val="2"/>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5B4F67">
        <w:trPr>
          <w:cantSplit/>
          <w:trHeight w:val="390"/>
          <w:tblHeader/>
          <w:jc w:val="center"/>
        </w:trPr>
        <w:tc>
          <w:tcPr>
            <w:tcW w:w="3103"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5B4F67">
        <w:trPr>
          <w:cantSplit/>
          <w:trHeight w:val="495"/>
          <w:jc w:val="center"/>
        </w:trPr>
        <w:tc>
          <w:tcPr>
            <w:tcW w:w="3103" w:type="dxa"/>
            <w:shd w:val="clear" w:color="auto" w:fill="FFFFFF"/>
            <w:vAlign w:val="center"/>
          </w:tcPr>
          <w:p w:rsidR="005B4F67" w:rsidRDefault="005B4F67">
            <w:pPr>
              <w:jc w:val="left"/>
              <w:rPr>
                <w:rFonts w:ascii="宋体" w:hAnsi="宋体" w:cs="宋体"/>
                <w:color w:val="000000"/>
                <w:sz w:val="18"/>
                <w:szCs w:val="18"/>
              </w:rPr>
            </w:pPr>
          </w:p>
        </w:tc>
        <w:tc>
          <w:tcPr>
            <w:tcW w:w="330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2230"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r>
      <w:tr w:rsidR="005B4F67">
        <w:trPr>
          <w:cantSplit/>
          <w:trHeight w:val="495"/>
          <w:jc w:val="center"/>
        </w:trPr>
        <w:tc>
          <w:tcPr>
            <w:tcW w:w="3103" w:type="dxa"/>
            <w:shd w:val="clear" w:color="auto" w:fill="FFFFFF"/>
            <w:vAlign w:val="center"/>
          </w:tcPr>
          <w:p w:rsidR="005B4F67" w:rsidRDefault="009F127B">
            <w:pPr>
              <w:widowControl/>
              <w:textAlignment w:val="center"/>
              <w:rPr>
                <w:rFonts w:ascii="宋体" w:hAnsi="宋体" w:cs="宋体"/>
                <w:color w:val="000000"/>
                <w:sz w:val="18"/>
                <w:szCs w:val="18"/>
              </w:rPr>
            </w:pPr>
            <w:r>
              <w:rPr>
                <w:rFonts w:ascii="宋体" w:hAnsi="宋体" w:cs="宋体" w:hint="eastAsia"/>
                <w:color w:val="000000"/>
                <w:kern w:val="0"/>
                <w:sz w:val="18"/>
                <w:szCs w:val="18"/>
              </w:rPr>
              <w:t>229</w:t>
            </w:r>
          </w:p>
        </w:tc>
        <w:tc>
          <w:tcPr>
            <w:tcW w:w="330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其他支出</w:t>
            </w:r>
          </w:p>
        </w:tc>
        <w:tc>
          <w:tcPr>
            <w:tcW w:w="2230"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r>
      <w:tr w:rsidR="005B4F67">
        <w:trPr>
          <w:cantSplit/>
          <w:trHeight w:val="495"/>
          <w:jc w:val="center"/>
        </w:trPr>
        <w:tc>
          <w:tcPr>
            <w:tcW w:w="3103" w:type="dxa"/>
            <w:shd w:val="clear" w:color="auto" w:fill="FFFFFF"/>
            <w:vAlign w:val="center"/>
          </w:tcPr>
          <w:p w:rsidR="005B4F67" w:rsidRDefault="009F127B">
            <w:pPr>
              <w:widowControl/>
              <w:textAlignment w:val="center"/>
              <w:rPr>
                <w:rFonts w:ascii="宋体" w:hAnsi="宋体" w:cs="宋体"/>
                <w:color w:val="000000"/>
                <w:sz w:val="18"/>
                <w:szCs w:val="18"/>
              </w:rPr>
            </w:pPr>
            <w:r>
              <w:rPr>
                <w:rFonts w:ascii="宋体" w:hAnsi="宋体" w:cs="宋体" w:hint="eastAsia"/>
                <w:color w:val="000000"/>
                <w:kern w:val="0"/>
                <w:sz w:val="18"/>
                <w:szCs w:val="18"/>
              </w:rPr>
              <w:t>22960</w:t>
            </w:r>
          </w:p>
        </w:tc>
        <w:tc>
          <w:tcPr>
            <w:tcW w:w="330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彩票公益金安排的支出</w:t>
            </w:r>
          </w:p>
        </w:tc>
        <w:tc>
          <w:tcPr>
            <w:tcW w:w="2230"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r>
      <w:tr w:rsidR="005B4F67">
        <w:trPr>
          <w:cantSplit/>
          <w:trHeight w:val="495"/>
          <w:jc w:val="center"/>
        </w:trPr>
        <w:tc>
          <w:tcPr>
            <w:tcW w:w="3103" w:type="dxa"/>
            <w:shd w:val="clear" w:color="auto" w:fill="FFFFFF"/>
            <w:vAlign w:val="center"/>
          </w:tcPr>
          <w:p w:rsidR="005B4F67" w:rsidRDefault="009F127B">
            <w:pPr>
              <w:widowControl/>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3307" w:type="dxa"/>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用于体育事业的彩票公益金支出</w:t>
            </w:r>
          </w:p>
        </w:tc>
        <w:tc>
          <w:tcPr>
            <w:tcW w:w="2230"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r>
      <w:tr w:rsidR="005B4F67">
        <w:trPr>
          <w:cantSplit/>
          <w:trHeight w:val="495"/>
          <w:jc w:val="center"/>
        </w:trPr>
        <w:tc>
          <w:tcPr>
            <w:tcW w:w="3103" w:type="dxa"/>
            <w:shd w:val="clear" w:color="auto" w:fill="FFFFFF"/>
            <w:vAlign w:val="center"/>
          </w:tcPr>
          <w:p w:rsidR="005B4F67" w:rsidRDefault="009F127B">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2296004</w:t>
            </w:r>
          </w:p>
        </w:tc>
        <w:tc>
          <w:tcPr>
            <w:tcW w:w="330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用于教育事业的彩票公益金支出</w:t>
            </w:r>
          </w:p>
        </w:tc>
        <w:tc>
          <w:tcPr>
            <w:tcW w:w="2230"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B4F67" w:rsidRDefault="009F127B">
            <w:pPr>
              <w:jc w:val="right"/>
              <w:rPr>
                <w:rFonts w:ascii="宋体" w:hAnsi="宋体" w:cs="宋体"/>
                <w:color w:val="000000"/>
                <w:sz w:val="18"/>
                <w:szCs w:val="18"/>
              </w:rPr>
            </w:pPr>
            <w:r>
              <w:rPr>
                <w:rFonts w:ascii="宋体" w:hAnsi="宋体" w:cs="宋体" w:hint="eastAsia"/>
                <w:color w:val="000000"/>
                <w:sz w:val="18"/>
                <w:szCs w:val="18"/>
              </w:rPr>
              <w:t>0.00</w:t>
            </w:r>
          </w:p>
        </w:tc>
      </w:tr>
      <w:tr w:rsidR="005B4F67">
        <w:trPr>
          <w:cantSplit/>
          <w:trHeight w:val="495"/>
          <w:jc w:val="center"/>
        </w:trPr>
        <w:tc>
          <w:tcPr>
            <w:tcW w:w="3103"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30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2230" w:type="dxa"/>
            <w:shd w:val="clear" w:color="auto" w:fill="FFFFFF"/>
            <w:vAlign w:val="center"/>
          </w:tcPr>
          <w:p w:rsidR="005B4F67" w:rsidRDefault="005B4F67">
            <w:pPr>
              <w:widowControl/>
              <w:jc w:val="right"/>
              <w:textAlignment w:val="center"/>
              <w:rPr>
                <w:rFonts w:ascii="宋体" w:hAnsi="宋体" w:cs="宋体"/>
                <w:color w:val="000000"/>
                <w:kern w:val="0"/>
                <w:sz w:val="18"/>
                <w:szCs w:val="18"/>
              </w:rPr>
            </w:pPr>
          </w:p>
        </w:tc>
        <w:tc>
          <w:tcPr>
            <w:tcW w:w="3096" w:type="dxa"/>
            <w:shd w:val="clear" w:color="auto" w:fill="FFFFFF"/>
            <w:vAlign w:val="center"/>
          </w:tcPr>
          <w:p w:rsidR="005B4F67" w:rsidRDefault="005B4F67">
            <w:pPr>
              <w:widowControl/>
              <w:jc w:val="right"/>
              <w:textAlignment w:val="center"/>
              <w:rPr>
                <w:rFonts w:ascii="宋体" w:hAnsi="宋体" w:cs="宋体"/>
                <w:color w:val="000000"/>
                <w:kern w:val="0"/>
                <w:sz w:val="18"/>
                <w:szCs w:val="18"/>
              </w:rPr>
            </w:pPr>
          </w:p>
        </w:tc>
        <w:tc>
          <w:tcPr>
            <w:tcW w:w="2439" w:type="dxa"/>
            <w:shd w:val="clear" w:color="auto" w:fill="FFFFFF"/>
            <w:vAlign w:val="center"/>
          </w:tcPr>
          <w:p w:rsidR="005B4F67" w:rsidRDefault="005B4F67">
            <w:pPr>
              <w:widowControl/>
              <w:jc w:val="right"/>
              <w:textAlignment w:val="center"/>
              <w:rPr>
                <w:rFonts w:ascii="宋体" w:hAnsi="宋体" w:cs="宋体"/>
                <w:color w:val="000000"/>
                <w:kern w:val="0"/>
                <w:sz w:val="18"/>
                <w:szCs w:val="18"/>
              </w:rPr>
            </w:pPr>
          </w:p>
        </w:tc>
      </w:tr>
    </w:tbl>
    <w:bookmarkEnd w:id="21"/>
    <w:p w:rsidR="005B4F67" w:rsidRDefault="009F127B">
      <w:pPr>
        <w:rPr>
          <w:rFonts w:ascii="宋体" w:hAnsi="宋体" w:cs="宋体"/>
          <w:color w:val="000000"/>
          <w:kern w:val="0"/>
          <w:sz w:val="18"/>
          <w:szCs w:val="18"/>
        </w:rPr>
        <w:sectPr w:rsidR="005B4F6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2" w:name="PO_part1remark8"/>
      <w:r>
        <w:rPr>
          <w:rFonts w:ascii="宋体" w:hAnsi="宋体" w:cs="宋体" w:hint="eastAsia"/>
          <w:color w:val="000000"/>
          <w:kern w:val="0"/>
          <w:sz w:val="18"/>
          <w:szCs w:val="18"/>
        </w:rPr>
        <w:t xml:space="preserve"> ** </w:t>
      </w:r>
      <w:bookmarkEnd w:id="22"/>
    </w:p>
    <w:p w:rsidR="005B4F67" w:rsidRDefault="005B4F67">
      <w:bookmarkStart w:id="23" w:name="PO_part2Table9"/>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27"/>
        <w:gridCol w:w="5037"/>
        <w:gridCol w:w="4511"/>
      </w:tblGrid>
      <w:tr w:rsidR="005B4F67">
        <w:trPr>
          <w:cantSplit/>
          <w:trHeight w:val="390"/>
          <w:tblHeader/>
          <w:jc w:val="center"/>
        </w:trPr>
        <w:tc>
          <w:tcPr>
            <w:tcW w:w="14175" w:type="dxa"/>
            <w:gridSpan w:val="3"/>
            <w:tcBorders>
              <w:top w:val="nil"/>
              <w:left w:val="nil"/>
              <w:bottom w:val="nil"/>
              <w:right w:val="nil"/>
            </w:tcBorders>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9</w:t>
            </w:r>
          </w:p>
        </w:tc>
      </w:tr>
      <w:tr w:rsidR="005B4F67">
        <w:trPr>
          <w:cantSplit/>
          <w:trHeight w:val="495"/>
          <w:tblHeader/>
          <w:jc w:val="center"/>
        </w:trPr>
        <w:tc>
          <w:tcPr>
            <w:tcW w:w="14175" w:type="dxa"/>
            <w:gridSpan w:val="3"/>
            <w:tcBorders>
              <w:top w:val="nil"/>
              <w:left w:val="nil"/>
              <w:bottom w:val="nil"/>
              <w:right w:val="nil"/>
            </w:tcBorders>
            <w:shd w:val="clear" w:color="auto" w:fill="FFFFFF"/>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一般公共预算项目支出情况表（按经济分类科目）</w:t>
            </w:r>
          </w:p>
        </w:tc>
      </w:tr>
      <w:tr w:rsidR="005B4F67">
        <w:trPr>
          <w:cantSplit/>
          <w:trHeight w:val="390"/>
          <w:tblHeader/>
          <w:jc w:val="center"/>
        </w:trPr>
        <w:tc>
          <w:tcPr>
            <w:tcW w:w="9664" w:type="dxa"/>
            <w:gridSpan w:val="2"/>
            <w:tcBorders>
              <w:top w:val="nil"/>
              <w:left w:val="nil"/>
              <w:right w:val="nil"/>
            </w:tcBorders>
            <w:shd w:val="clear" w:color="auto" w:fill="FFFFFF"/>
            <w:vAlign w:val="center"/>
          </w:tcPr>
          <w:p w:rsidR="005B4F67" w:rsidRDefault="009F127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4511" w:type="dxa"/>
            <w:tcBorders>
              <w:top w:val="nil"/>
              <w:left w:val="nil"/>
              <w:right w:val="nil"/>
            </w:tcBorders>
            <w:shd w:val="clear" w:color="auto" w:fill="FFFFFF"/>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B4F67">
        <w:trPr>
          <w:cantSplit/>
          <w:trHeight w:val="495"/>
          <w:tblHeader/>
          <w:jc w:val="center"/>
        </w:trPr>
        <w:tc>
          <w:tcPr>
            <w:tcW w:w="462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7"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1" w:type="dxa"/>
            <w:shd w:val="clear" w:color="auto" w:fill="FFFFFF"/>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B4F67">
        <w:trPr>
          <w:cantSplit/>
          <w:trHeight w:val="495"/>
          <w:jc w:val="center"/>
        </w:trPr>
        <w:tc>
          <w:tcPr>
            <w:tcW w:w="4627" w:type="dxa"/>
            <w:shd w:val="clear" w:color="auto" w:fill="FFFFFF"/>
            <w:vAlign w:val="center"/>
          </w:tcPr>
          <w:p w:rsidR="005B4F67" w:rsidRDefault="005B4F67">
            <w:pPr>
              <w:widowControl/>
              <w:jc w:val="center"/>
              <w:textAlignment w:val="center"/>
              <w:rPr>
                <w:rFonts w:ascii="宋体" w:hAnsi="宋体" w:cs="宋体"/>
                <w:color w:val="000000"/>
                <w:sz w:val="18"/>
                <w:szCs w:val="18"/>
              </w:rPr>
            </w:pPr>
          </w:p>
        </w:tc>
        <w:tc>
          <w:tcPr>
            <w:tcW w:w="5037" w:type="dxa"/>
            <w:shd w:val="clear" w:color="auto" w:fill="FFFFFF"/>
            <w:vAlign w:val="center"/>
          </w:tcPr>
          <w:p w:rsidR="005B4F67" w:rsidRDefault="009F127B">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1" w:type="dxa"/>
            <w:shd w:val="clear" w:color="auto" w:fill="FFFFFF"/>
            <w:vAlign w:val="center"/>
          </w:tcPr>
          <w:p w:rsidR="005B4F67" w:rsidRPr="005C4DA4" w:rsidRDefault="005C4DA4">
            <w:pPr>
              <w:jc w:val="right"/>
              <w:rPr>
                <w:rFonts w:ascii="宋体" w:hAnsi="宋体" w:cs="宋体"/>
                <w:color w:val="000000"/>
                <w:sz w:val="20"/>
                <w:szCs w:val="18"/>
              </w:rPr>
            </w:pPr>
            <w:r w:rsidRPr="005C4DA4">
              <w:rPr>
                <w:rFonts w:ascii="宋体" w:hAnsi="宋体" w:cs="宋体" w:hint="eastAsia"/>
                <w:color w:val="000000"/>
                <w:sz w:val="20"/>
                <w:szCs w:val="18"/>
              </w:rPr>
              <w:t>857.04</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[310]资本性支出</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[506]对事业单位资本性补助</w:t>
            </w:r>
          </w:p>
        </w:tc>
        <w:tc>
          <w:tcPr>
            <w:tcW w:w="4511" w:type="dxa"/>
            <w:shd w:val="clear" w:color="auto" w:fill="FFFFFF"/>
            <w:vAlign w:val="center"/>
          </w:tcPr>
          <w:p w:rsidR="005B4F67" w:rsidRPr="005C4DA4" w:rsidRDefault="005C4DA4">
            <w:pPr>
              <w:jc w:val="right"/>
              <w:rPr>
                <w:rFonts w:ascii="宋体" w:hAnsi="宋体" w:cs="宋体"/>
                <w:color w:val="000000"/>
                <w:sz w:val="20"/>
                <w:szCs w:val="18"/>
              </w:rPr>
            </w:pPr>
            <w:r w:rsidRPr="005C4DA4">
              <w:rPr>
                <w:rFonts w:ascii="宋体" w:hAnsi="宋体" w:cs="宋体" w:hint="eastAsia"/>
                <w:color w:val="000000"/>
                <w:sz w:val="20"/>
                <w:szCs w:val="18"/>
              </w:rPr>
              <w:t>857.04</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[31001]房屋建筑物购建</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[50601]资本性支出（一）</w:t>
            </w:r>
          </w:p>
        </w:tc>
        <w:tc>
          <w:tcPr>
            <w:tcW w:w="4511" w:type="dxa"/>
            <w:shd w:val="clear" w:color="auto" w:fill="FFFFFF"/>
            <w:vAlign w:val="center"/>
          </w:tcPr>
          <w:p w:rsidR="005B4F67" w:rsidRPr="005C4DA4" w:rsidRDefault="005B4F67">
            <w:pPr>
              <w:jc w:val="right"/>
              <w:rPr>
                <w:rFonts w:ascii="宋体" w:hAnsi="宋体" w:cs="宋体"/>
                <w:color w:val="000000"/>
                <w:sz w:val="20"/>
                <w:szCs w:val="18"/>
              </w:rPr>
            </w:pP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[31002]办公设备购置</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[50601]资本性支出（一）</w:t>
            </w:r>
          </w:p>
        </w:tc>
        <w:tc>
          <w:tcPr>
            <w:tcW w:w="4511" w:type="dxa"/>
            <w:shd w:val="clear" w:color="auto" w:fill="FFFFFF"/>
            <w:vAlign w:val="center"/>
          </w:tcPr>
          <w:p w:rsidR="005B4F67" w:rsidRPr="005C4DA4" w:rsidRDefault="005B4F67">
            <w:pPr>
              <w:jc w:val="right"/>
              <w:rPr>
                <w:rFonts w:ascii="宋体" w:hAnsi="宋体" w:cs="宋体"/>
                <w:color w:val="000000"/>
                <w:sz w:val="20"/>
                <w:szCs w:val="18"/>
              </w:rPr>
            </w:pP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[31003]专用设备购置</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[50601]资本性支出（一）</w:t>
            </w:r>
          </w:p>
        </w:tc>
        <w:tc>
          <w:tcPr>
            <w:tcW w:w="4511" w:type="dxa"/>
            <w:shd w:val="clear" w:color="auto" w:fill="FFFFFF"/>
            <w:vAlign w:val="center"/>
          </w:tcPr>
          <w:p w:rsidR="005B4F67" w:rsidRPr="005C4DA4" w:rsidRDefault="005C4DA4">
            <w:pPr>
              <w:jc w:val="right"/>
              <w:rPr>
                <w:rFonts w:ascii="宋体" w:hAnsi="宋体" w:cs="宋体"/>
                <w:color w:val="000000"/>
                <w:sz w:val="20"/>
                <w:szCs w:val="18"/>
              </w:rPr>
            </w:pPr>
            <w:r w:rsidRPr="005C4DA4">
              <w:rPr>
                <w:rFonts w:ascii="宋体" w:hAnsi="宋体" w:cs="宋体" w:hint="eastAsia"/>
                <w:color w:val="000000"/>
                <w:sz w:val="20"/>
                <w:szCs w:val="18"/>
              </w:rPr>
              <w:t>857.04</w:t>
            </w: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[31007]信息网络及软件购置更新</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[50601]资本性支出（一）</w:t>
            </w:r>
          </w:p>
        </w:tc>
        <w:tc>
          <w:tcPr>
            <w:tcW w:w="4511" w:type="dxa"/>
            <w:shd w:val="clear" w:color="auto" w:fill="FFFFFF"/>
            <w:vAlign w:val="center"/>
          </w:tcPr>
          <w:p w:rsidR="005B4F67" w:rsidRDefault="005B4F67">
            <w:pPr>
              <w:jc w:val="right"/>
              <w:rPr>
                <w:rFonts w:ascii="宋体" w:hAnsi="宋体" w:cs="宋体"/>
                <w:color w:val="000000"/>
                <w:sz w:val="18"/>
                <w:szCs w:val="18"/>
              </w:rPr>
            </w:pP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[31099]其他资本性支出</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[50601]资本性支出（一）</w:t>
            </w:r>
          </w:p>
        </w:tc>
        <w:tc>
          <w:tcPr>
            <w:tcW w:w="4511" w:type="dxa"/>
            <w:shd w:val="clear" w:color="auto" w:fill="FFFFFF"/>
            <w:vAlign w:val="center"/>
          </w:tcPr>
          <w:p w:rsidR="005B4F67" w:rsidRDefault="005B4F67">
            <w:pPr>
              <w:jc w:val="right"/>
              <w:rPr>
                <w:rFonts w:ascii="宋体" w:hAnsi="宋体" w:cs="宋体"/>
                <w:color w:val="000000"/>
                <w:sz w:val="18"/>
                <w:szCs w:val="18"/>
              </w:rPr>
            </w:pP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[399]其他支出</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[599]其他支出</w:t>
            </w:r>
          </w:p>
        </w:tc>
        <w:tc>
          <w:tcPr>
            <w:tcW w:w="4511" w:type="dxa"/>
            <w:shd w:val="clear" w:color="auto" w:fill="FFFFFF"/>
            <w:vAlign w:val="center"/>
          </w:tcPr>
          <w:p w:rsidR="005B4F67" w:rsidRDefault="005B4F67">
            <w:pPr>
              <w:jc w:val="right"/>
              <w:rPr>
                <w:rFonts w:ascii="宋体" w:hAnsi="宋体" w:cs="宋体"/>
                <w:color w:val="000000"/>
                <w:sz w:val="18"/>
                <w:szCs w:val="18"/>
              </w:rPr>
            </w:pPr>
          </w:p>
        </w:tc>
      </w:tr>
      <w:tr w:rsidR="005B4F67">
        <w:trPr>
          <w:cantSplit/>
          <w:trHeight w:val="495"/>
          <w:jc w:val="center"/>
        </w:trPr>
        <w:tc>
          <w:tcPr>
            <w:tcW w:w="462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[39999]其他支出</w:t>
            </w:r>
          </w:p>
        </w:tc>
        <w:tc>
          <w:tcPr>
            <w:tcW w:w="5037" w:type="dxa"/>
            <w:shd w:val="clear" w:color="auto" w:fill="FFFFFF"/>
            <w:vAlign w:val="center"/>
          </w:tcPr>
          <w:p w:rsidR="005B4F67" w:rsidRDefault="009F127B">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[59999]其他支出</w:t>
            </w:r>
          </w:p>
        </w:tc>
        <w:tc>
          <w:tcPr>
            <w:tcW w:w="4511" w:type="dxa"/>
            <w:shd w:val="clear" w:color="auto" w:fill="FFFFFF"/>
            <w:vAlign w:val="center"/>
          </w:tcPr>
          <w:p w:rsidR="005B4F67" w:rsidRDefault="005B4F67">
            <w:pPr>
              <w:jc w:val="right"/>
              <w:rPr>
                <w:rFonts w:ascii="宋体" w:hAnsi="宋体" w:cs="宋体"/>
                <w:color w:val="000000"/>
                <w:sz w:val="18"/>
                <w:szCs w:val="18"/>
              </w:rPr>
            </w:pPr>
          </w:p>
        </w:tc>
      </w:tr>
    </w:tbl>
    <w:bookmarkEnd w:id="23"/>
    <w:p w:rsidR="005B4F67" w:rsidRDefault="009F127B">
      <w:pPr>
        <w:rPr>
          <w:rFonts w:ascii="宋体" w:hAnsi="宋体" w:cs="宋体"/>
          <w:color w:val="000000"/>
          <w:kern w:val="0"/>
          <w:sz w:val="18"/>
          <w:szCs w:val="18"/>
        </w:rPr>
      </w:pPr>
      <w:r>
        <w:rPr>
          <w:rFonts w:ascii="宋体" w:hAnsi="宋体" w:cs="宋体" w:hint="eastAsia"/>
          <w:color w:val="000000"/>
          <w:kern w:val="0"/>
          <w:sz w:val="18"/>
          <w:szCs w:val="18"/>
        </w:rPr>
        <w:t xml:space="preserve">注： ** </w:t>
      </w:r>
    </w:p>
    <w:p w:rsidR="005B4F67" w:rsidRDefault="005B4F67">
      <w:pPr>
        <w:rPr>
          <w:rFonts w:ascii="宋体" w:hAnsi="宋体" w:cs="宋体"/>
          <w:color w:val="000000"/>
          <w:kern w:val="0"/>
          <w:sz w:val="18"/>
          <w:szCs w:val="18"/>
        </w:rPr>
      </w:pPr>
    </w:p>
    <w:p w:rsidR="005B4F67" w:rsidRDefault="005B4F67">
      <w:pPr>
        <w:rPr>
          <w:rFonts w:ascii="宋体" w:hAnsi="宋体" w:cs="宋体"/>
          <w:color w:val="000000"/>
          <w:kern w:val="0"/>
          <w:sz w:val="18"/>
          <w:szCs w:val="18"/>
        </w:rPr>
        <w:sectPr w:rsidR="005B4F67">
          <w:pgSz w:w="16838" w:h="11906" w:orient="landscape"/>
          <w:pgMar w:top="1800" w:right="1440" w:bottom="1800" w:left="1440" w:header="851" w:footer="992" w:gutter="0"/>
          <w:cols w:space="720"/>
          <w:docGrid w:type="lines" w:linePitch="312"/>
        </w:sectPr>
      </w:pPr>
    </w:p>
    <w:p w:rsidR="005B4F67" w:rsidRDefault="005B4F67">
      <w:pPr>
        <w:rPr>
          <w:rFonts w:ascii="宋体" w:hAnsi="宋体" w:cs="宋体"/>
          <w:color w:val="000000"/>
          <w:kern w:val="0"/>
          <w:sz w:val="18"/>
          <w:szCs w:val="18"/>
        </w:rPr>
      </w:pPr>
      <w:bookmarkStart w:id="24" w:name="PO_part2Table10"/>
    </w:p>
    <w:tbl>
      <w:tblPr>
        <w:tblW w:w="14175" w:type="dxa"/>
        <w:tblLayout w:type="fixed"/>
        <w:tblCellMar>
          <w:left w:w="0" w:type="dxa"/>
          <w:right w:w="0" w:type="dxa"/>
        </w:tblCellMar>
        <w:tblLook w:val="04A0"/>
      </w:tblPr>
      <w:tblGrid>
        <w:gridCol w:w="3170"/>
        <w:gridCol w:w="1294"/>
        <w:gridCol w:w="1293"/>
        <w:gridCol w:w="1293"/>
        <w:gridCol w:w="1293"/>
        <w:gridCol w:w="1489"/>
        <w:gridCol w:w="2316"/>
        <w:gridCol w:w="2027"/>
      </w:tblGrid>
      <w:tr w:rsidR="005B4F67">
        <w:trPr>
          <w:cantSplit/>
          <w:trHeight w:val="402"/>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表10</w:t>
            </w:r>
          </w:p>
        </w:tc>
      </w:tr>
      <w:tr w:rsidR="005B4F67">
        <w:trPr>
          <w:cantSplit/>
          <w:trHeight w:val="498"/>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部门预算基本支出预算表</w:t>
            </w:r>
          </w:p>
        </w:tc>
      </w:tr>
      <w:tr w:rsidR="005B4F67">
        <w:trPr>
          <w:cantSplit/>
          <w:trHeight w:val="402"/>
          <w:tblHeader/>
        </w:trPr>
        <w:tc>
          <w:tcPr>
            <w:tcW w:w="12148" w:type="dxa"/>
            <w:gridSpan w:val="7"/>
            <w:tcBorders>
              <w:top w:val="nil"/>
              <w:left w:val="nil"/>
              <w:bottom w:val="nil"/>
              <w:right w:val="nil"/>
            </w:tcBorders>
            <w:shd w:val="clear" w:color="auto" w:fill="FFFFFF"/>
            <w:tcMar>
              <w:top w:w="15" w:type="dxa"/>
              <w:left w:w="15" w:type="dxa"/>
              <w:right w:w="15" w:type="dxa"/>
            </w:tcMar>
            <w:vAlign w:val="center"/>
          </w:tcPr>
          <w:p w:rsidR="005B4F67" w:rsidRDefault="009F127B">
            <w:pPr>
              <w:jc w:val="left"/>
              <w:rPr>
                <w:rFonts w:ascii="宋体" w:hAnsi="宋体" w:cs="宋体"/>
                <w:color w:val="000000"/>
                <w:sz w:val="18"/>
                <w:szCs w:val="18"/>
              </w:rPr>
            </w:pPr>
            <w:r>
              <w:rPr>
                <w:rFonts w:ascii="宋体" w:hAnsi="宋体" w:cs="宋体" w:hint="eastAsia"/>
                <w:color w:val="000000"/>
                <w:kern w:val="0"/>
                <w:sz w:val="18"/>
                <w:szCs w:val="18"/>
              </w:rPr>
              <w:t>单位名称：</w:t>
            </w:r>
            <w:r w:rsidR="005C4DA4">
              <w:rPr>
                <w:rFonts w:ascii="宋体" w:hAnsi="宋体" w:cs="宋体" w:hint="eastAsia"/>
                <w:color w:val="000000"/>
                <w:kern w:val="0"/>
                <w:sz w:val="18"/>
                <w:szCs w:val="18"/>
              </w:rPr>
              <w:t>汕头大学医学院第二附属医院</w:t>
            </w:r>
          </w:p>
        </w:tc>
        <w:tc>
          <w:tcPr>
            <w:tcW w:w="2027" w:type="dxa"/>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金额：万元</w:t>
            </w:r>
          </w:p>
        </w:tc>
      </w:tr>
      <w:tr w:rsidR="005B4F67">
        <w:trPr>
          <w:cantSplit/>
          <w:trHeight w:val="402"/>
          <w:tblHeader/>
        </w:trPr>
        <w:tc>
          <w:tcPr>
            <w:tcW w:w="31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支出项目类别（资金使用单位）</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总计</w:t>
            </w:r>
          </w:p>
        </w:tc>
        <w:tc>
          <w:tcPr>
            <w:tcW w:w="536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w:t>
            </w:r>
          </w:p>
        </w:tc>
        <w:tc>
          <w:tcPr>
            <w:tcW w:w="20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r>
      <w:tr w:rsidR="005B4F67">
        <w:trPr>
          <w:cantSplit/>
          <w:trHeight w:val="600"/>
          <w:tblHeader/>
        </w:trPr>
        <w:tc>
          <w:tcPr>
            <w:tcW w:w="31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23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202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r>
      <w:tr w:rsidR="005B4F67">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sz w:val="18"/>
                <w:szCs w:val="18"/>
              </w:rPr>
            </w:pPr>
            <w:r w:rsidRPr="005A3BEC">
              <w:t>120462.42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sz w:val="18"/>
                <w:szCs w:val="18"/>
              </w:rPr>
            </w:pPr>
            <w:r w:rsidRPr="005C4DA4">
              <w:t>4562.42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sz w:val="18"/>
                <w:szCs w:val="18"/>
              </w:rPr>
            </w:pPr>
            <w:r w:rsidRPr="005C4DA4">
              <w:t>4562.42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Pr="006F3F60" w:rsidRDefault="006F3F60">
            <w:pPr>
              <w:widowControl/>
              <w:jc w:val="right"/>
              <w:textAlignment w:val="center"/>
            </w:pPr>
            <w:r w:rsidRPr="006F3F60">
              <w:t>115900</w:t>
            </w:r>
          </w:p>
        </w:tc>
      </w:tr>
      <w:tr w:rsidR="005B4F67">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rPr>
                <w:rFonts w:ascii="宋体" w:hAnsi="宋体"/>
                <w:sz w:val="18"/>
                <w:szCs w:val="18"/>
              </w:rPr>
            </w:pPr>
            <w:r>
              <w:rPr>
                <w:rFonts w:ascii="宋体" w:hAnsi="宋体" w:cs="宋体" w:hint="eastAsia"/>
                <w:color w:val="000000"/>
                <w:kern w:val="0"/>
                <w:sz w:val="18"/>
                <w:szCs w:val="18"/>
              </w:rPr>
              <w:t>工资和福利支出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sz w:val="18"/>
                <w:szCs w:val="18"/>
              </w:rPr>
            </w:pPr>
            <w:r>
              <w:rPr>
                <w:rFonts w:ascii="宋体" w:hAnsi="宋体" w:cs="宋体" w:hint="eastAsia"/>
                <w:color w:val="000000"/>
                <w:sz w:val="18"/>
                <w:szCs w:val="18"/>
              </w:rPr>
              <w:t>41109.49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sz w:val="18"/>
                <w:szCs w:val="18"/>
              </w:rPr>
            </w:pPr>
            <w:r>
              <w:rPr>
                <w:rFonts w:ascii="宋体" w:hAnsi="宋体" w:cs="宋体" w:hint="eastAsia"/>
                <w:color w:val="000000"/>
                <w:sz w:val="18"/>
                <w:szCs w:val="18"/>
              </w:rPr>
              <w:t>41109.49</w:t>
            </w:r>
          </w:p>
        </w:tc>
      </w:tr>
      <w:tr w:rsidR="005B4F67">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rPr>
                <w:rFonts w:ascii="宋体" w:hAnsi="宋体" w:cs="宋体"/>
                <w:color w:val="000000"/>
                <w:kern w:val="0"/>
                <w:sz w:val="18"/>
                <w:szCs w:val="18"/>
              </w:rPr>
            </w:pPr>
            <w:r>
              <w:rPr>
                <w:rFonts w:ascii="宋体" w:hAnsi="宋体" w:cs="宋体" w:hint="eastAsia"/>
                <w:color w:val="000000"/>
                <w:kern w:val="0"/>
                <w:sz w:val="18"/>
                <w:szCs w:val="18"/>
              </w:rPr>
              <w:t>商品和服务支出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66925.46</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129.3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129.3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66796.16</w:t>
            </w:r>
          </w:p>
        </w:tc>
      </w:tr>
      <w:tr w:rsidR="005B4F67">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rPr>
                <w:rFonts w:ascii="宋体" w:hAnsi="宋体" w:cs="宋体"/>
                <w:color w:val="000000"/>
                <w:kern w:val="0"/>
                <w:sz w:val="18"/>
                <w:szCs w:val="18"/>
              </w:rPr>
            </w:pPr>
            <w:r>
              <w:rPr>
                <w:rFonts w:ascii="宋体" w:hAnsi="宋体" w:cs="宋体" w:hint="eastAsia"/>
                <w:color w:val="000000"/>
                <w:kern w:val="0"/>
                <w:sz w:val="18"/>
                <w:szCs w:val="18"/>
              </w:rPr>
              <w:t>对个人和家庭的补助</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5927.47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4433.12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4433.12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6F3F60">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1494.35</w:t>
            </w:r>
          </w:p>
        </w:tc>
      </w:tr>
      <w:tr w:rsidR="005B4F67">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rPr>
                <w:rFonts w:ascii="宋体" w:hAnsi="宋体" w:cs="宋体"/>
                <w:color w:val="000000"/>
                <w:kern w:val="0"/>
                <w:sz w:val="18"/>
                <w:szCs w:val="18"/>
              </w:rPr>
            </w:pPr>
            <w:r>
              <w:rPr>
                <w:rFonts w:ascii="宋体" w:hAnsi="宋体" w:cs="宋体" w:hint="eastAsia"/>
                <w:color w:val="000000"/>
                <w:kern w:val="0"/>
                <w:sz w:val="18"/>
                <w:szCs w:val="18"/>
              </w:rPr>
              <w:t>其他资本性等支出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6500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kern w:val="0"/>
                <w:sz w:val="18"/>
                <w:szCs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6500</w:t>
            </w:r>
          </w:p>
        </w:tc>
      </w:tr>
    </w:tbl>
    <w:bookmarkEnd w:id="24"/>
    <w:p w:rsidR="005B4F67" w:rsidRDefault="009F127B">
      <w:pPr>
        <w:tabs>
          <w:tab w:val="center" w:pos="6979"/>
        </w:tabs>
        <w:ind w:firstLineChars="100" w:firstLine="180"/>
        <w:jc w:val="left"/>
        <w:rPr>
          <w:rFonts w:ascii="黑体" w:eastAsia="黑体" w:hAnsi="黑体" w:cs="方正小标宋简体"/>
          <w:sz w:val="44"/>
          <w:szCs w:val="44"/>
        </w:rPr>
      </w:pPr>
      <w:r>
        <w:rPr>
          <w:rFonts w:ascii="宋体" w:hAnsi="宋体" w:cs="宋体" w:hint="eastAsia"/>
          <w:color w:val="000000"/>
          <w:kern w:val="0"/>
          <w:sz w:val="18"/>
          <w:szCs w:val="18"/>
        </w:rPr>
        <w:t>注： **</w:t>
      </w:r>
    </w:p>
    <w:p w:rsidR="005B4F67" w:rsidRDefault="005B4F67">
      <w:pPr>
        <w:tabs>
          <w:tab w:val="center" w:pos="6979"/>
        </w:tabs>
        <w:ind w:firstLineChars="100" w:firstLine="180"/>
        <w:jc w:val="left"/>
        <w:rPr>
          <w:rFonts w:ascii="宋体" w:hAnsi="宋体" w:cs="宋体"/>
          <w:color w:val="000000"/>
          <w:kern w:val="0"/>
          <w:sz w:val="18"/>
          <w:szCs w:val="18"/>
        </w:rPr>
      </w:pPr>
    </w:p>
    <w:p w:rsidR="005B4F67" w:rsidRDefault="005B4F67">
      <w:pPr>
        <w:tabs>
          <w:tab w:val="center" w:pos="6979"/>
        </w:tabs>
        <w:ind w:firstLineChars="100" w:firstLine="180"/>
        <w:jc w:val="left"/>
        <w:rPr>
          <w:rFonts w:ascii="宋体" w:hAnsi="宋体" w:cs="宋体"/>
          <w:color w:val="000000"/>
          <w:kern w:val="0"/>
          <w:sz w:val="18"/>
          <w:szCs w:val="18"/>
        </w:rPr>
        <w:sectPr w:rsidR="005B4F67">
          <w:pgSz w:w="16838" w:h="11906" w:orient="landscape"/>
          <w:pgMar w:top="1800" w:right="1440" w:bottom="1800" w:left="1440" w:header="851" w:footer="992" w:gutter="0"/>
          <w:cols w:space="720"/>
          <w:docGrid w:type="lines" w:linePitch="312"/>
        </w:sectPr>
      </w:pPr>
    </w:p>
    <w:p w:rsidR="005B4F67" w:rsidRDefault="005B4F67">
      <w:pPr>
        <w:rPr>
          <w:rFonts w:ascii="宋体" w:hAnsi="宋体" w:cs="宋体"/>
          <w:color w:val="000000"/>
          <w:kern w:val="0"/>
          <w:sz w:val="18"/>
          <w:szCs w:val="18"/>
        </w:rPr>
      </w:pPr>
      <w:bookmarkStart w:id="25" w:name="PO_part2Table11"/>
    </w:p>
    <w:tbl>
      <w:tblPr>
        <w:tblW w:w="14175" w:type="dxa"/>
        <w:tblLayout w:type="fixed"/>
        <w:tblCellMar>
          <w:left w:w="0" w:type="dxa"/>
          <w:right w:w="0" w:type="dxa"/>
        </w:tblCellMar>
        <w:tblLook w:val="04A0"/>
      </w:tblPr>
      <w:tblGrid>
        <w:gridCol w:w="2928"/>
        <w:gridCol w:w="1271"/>
        <w:gridCol w:w="1270"/>
        <w:gridCol w:w="1270"/>
        <w:gridCol w:w="1356"/>
        <w:gridCol w:w="1559"/>
        <w:gridCol w:w="709"/>
        <w:gridCol w:w="851"/>
        <w:gridCol w:w="2961"/>
      </w:tblGrid>
      <w:tr w:rsidR="005B4F67">
        <w:trPr>
          <w:cantSplit/>
          <w:trHeight w:val="402"/>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表11</w:t>
            </w:r>
          </w:p>
        </w:tc>
      </w:tr>
      <w:tr w:rsidR="005B4F67">
        <w:trPr>
          <w:cantSplit/>
          <w:trHeight w:val="600"/>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b/>
                <w:color w:val="000000"/>
                <w:sz w:val="24"/>
              </w:rPr>
            </w:pPr>
            <w:r>
              <w:rPr>
                <w:rFonts w:ascii="宋体" w:hAnsi="宋体" w:cs="宋体" w:hint="eastAsia"/>
                <w:b/>
                <w:color w:val="000000"/>
                <w:kern w:val="0"/>
                <w:sz w:val="24"/>
              </w:rPr>
              <w:t>部门预算项目支出及其他支出预算表</w:t>
            </w:r>
          </w:p>
        </w:tc>
      </w:tr>
      <w:tr w:rsidR="005B4F67">
        <w:trPr>
          <w:cantSplit/>
          <w:trHeight w:val="402"/>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rsidR="005B4F67" w:rsidRDefault="009F127B">
            <w:pPr>
              <w:jc w:val="left"/>
              <w:rPr>
                <w:rFonts w:ascii="宋体" w:hAnsi="宋体" w:cs="宋体"/>
                <w:color w:val="000000"/>
                <w:sz w:val="18"/>
                <w:szCs w:val="18"/>
              </w:rPr>
            </w:pPr>
            <w:r>
              <w:rPr>
                <w:rFonts w:ascii="宋体" w:hAnsi="宋体" w:cs="宋体" w:hint="eastAsia"/>
                <w:color w:val="000000"/>
                <w:kern w:val="0"/>
                <w:sz w:val="18"/>
                <w:szCs w:val="18"/>
              </w:rPr>
              <w:t>单位名称：</w:t>
            </w:r>
            <w:r w:rsidR="00796732">
              <w:rPr>
                <w:rFonts w:ascii="宋体" w:hAnsi="宋体" w:cs="宋体" w:hint="eastAsia"/>
                <w:color w:val="000000"/>
                <w:kern w:val="0"/>
                <w:sz w:val="18"/>
                <w:szCs w:val="18"/>
              </w:rPr>
              <w:t>汕头大学医学院第二附属医院</w:t>
            </w:r>
          </w:p>
        </w:tc>
        <w:tc>
          <w:tcPr>
            <w:tcW w:w="2961" w:type="dxa"/>
            <w:tcBorders>
              <w:top w:val="nil"/>
              <w:left w:val="nil"/>
              <w:bottom w:val="nil"/>
              <w:right w:val="nil"/>
            </w:tcBorders>
            <w:shd w:val="clear" w:color="auto" w:fill="FFFFFF"/>
            <w:tcMar>
              <w:top w:w="15" w:type="dxa"/>
              <w:left w:w="15" w:type="dxa"/>
              <w:right w:w="15" w:type="dxa"/>
            </w:tcMar>
            <w:vAlign w:val="center"/>
          </w:tcPr>
          <w:p w:rsidR="005B4F67" w:rsidRDefault="009F127B">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金额：万元</w:t>
            </w:r>
          </w:p>
        </w:tc>
      </w:tr>
      <w:tr w:rsidR="005B4F67">
        <w:trPr>
          <w:cantSplit/>
          <w:trHeight w:val="402"/>
          <w:tblHeader/>
        </w:trPr>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支出项目类别（资金使用单位）</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总计</w:t>
            </w:r>
          </w:p>
        </w:tc>
        <w:tc>
          <w:tcPr>
            <w:tcW w:w="545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9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w:t>
            </w:r>
          </w:p>
        </w:tc>
      </w:tr>
      <w:tr w:rsidR="005B4F67">
        <w:trPr>
          <w:cantSplit/>
          <w:trHeight w:val="600"/>
          <w:tblHeader/>
        </w:trPr>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c>
          <w:tcPr>
            <w:tcW w:w="296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jc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9F127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sz w:val="18"/>
                <w:szCs w:val="18"/>
              </w:rPr>
            </w:pPr>
            <w:r>
              <w:rPr>
                <w:rFonts w:ascii="宋体" w:hAnsi="宋体" w:cs="宋体" w:hint="eastAsia"/>
                <w:color w:val="000000"/>
                <w:sz w:val="18"/>
                <w:szCs w:val="18"/>
              </w:rPr>
              <w:t>960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sz w:val="18"/>
                <w:szCs w:val="18"/>
              </w:rPr>
            </w:pPr>
            <w:r>
              <w:rPr>
                <w:rFonts w:ascii="宋体" w:hAnsi="宋体" w:cs="宋体" w:hint="eastAsia"/>
                <w:color w:val="000000"/>
                <w:sz w:val="18"/>
                <w:szCs w:val="18"/>
              </w:rPr>
              <w:t>857.04</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sz w:val="18"/>
                <w:szCs w:val="18"/>
              </w:rPr>
            </w:pPr>
            <w:r>
              <w:rPr>
                <w:rFonts w:ascii="宋体" w:hAnsi="宋体" w:cs="宋体" w:hint="eastAsia"/>
                <w:color w:val="000000"/>
                <w:sz w:val="18"/>
                <w:szCs w:val="18"/>
              </w:rPr>
              <w:t>857.04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796732">
            <w:pPr>
              <w:widowControl/>
              <w:jc w:val="right"/>
              <w:textAlignment w:val="center"/>
              <w:rPr>
                <w:rFonts w:ascii="宋体" w:hAnsi="宋体" w:cs="宋体"/>
                <w:color w:val="000000"/>
                <w:sz w:val="18"/>
                <w:szCs w:val="18"/>
              </w:rPr>
            </w:pPr>
            <w:r>
              <w:rPr>
                <w:rFonts w:ascii="宋体" w:hAnsi="宋体" w:cs="宋体" w:hint="eastAsia"/>
                <w:color w:val="000000"/>
                <w:sz w:val="18"/>
                <w:szCs w:val="18"/>
              </w:rPr>
              <w:t>102.96</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796732">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pPr>
              <w:rPr>
                <w:rFonts w:ascii="宋体" w:hAnsi="宋体"/>
                <w:sz w:val="18"/>
                <w:szCs w:val="18"/>
              </w:rPr>
            </w:pPr>
            <w:r>
              <w:rPr>
                <w:rFonts w:ascii="宋体" w:hAnsi="宋体" w:hint="eastAsia"/>
                <w:sz w:val="18"/>
                <w:szCs w:val="18"/>
              </w:rPr>
              <w:t>医疗装备购置</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r>
              <w:rPr>
                <w:rFonts w:ascii="宋体" w:hAnsi="宋体" w:cs="宋体" w:hint="eastAsia"/>
                <w:color w:val="000000"/>
                <w:sz w:val="18"/>
                <w:szCs w:val="18"/>
              </w:rPr>
              <w:t>960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r>
              <w:rPr>
                <w:rFonts w:ascii="宋体" w:hAnsi="宋体" w:cs="宋体" w:hint="eastAsia"/>
                <w:color w:val="000000"/>
                <w:sz w:val="18"/>
                <w:szCs w:val="18"/>
              </w:rPr>
              <w:t>857.04</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r>
              <w:rPr>
                <w:rFonts w:ascii="宋体" w:hAnsi="宋体" w:cs="宋体" w:hint="eastAsia"/>
                <w:color w:val="000000"/>
                <w:sz w:val="18"/>
                <w:szCs w:val="18"/>
              </w:rPr>
              <w:t>857.04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rsidP="00DA74E4">
            <w:pPr>
              <w:widowControl/>
              <w:jc w:val="right"/>
              <w:textAlignment w:val="center"/>
              <w:rPr>
                <w:rFonts w:ascii="宋体" w:hAnsi="宋体" w:cs="宋体"/>
                <w:color w:val="000000"/>
                <w:sz w:val="18"/>
                <w:szCs w:val="18"/>
              </w:rPr>
            </w:pPr>
            <w:r>
              <w:rPr>
                <w:rFonts w:ascii="宋体" w:hAnsi="宋体" w:cs="宋体" w:hint="eastAsia"/>
                <w:color w:val="000000"/>
                <w:sz w:val="18"/>
                <w:szCs w:val="18"/>
              </w:rPr>
              <w:t>102.96</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96732" w:rsidRDefault="00796732">
            <w:pPr>
              <w:widowControl/>
              <w:textAlignment w:val="center"/>
              <w:rPr>
                <w:rFonts w:ascii="宋体" w:hAnsi="宋体" w:cs="宋体"/>
                <w:color w:val="000000"/>
                <w:sz w:val="18"/>
                <w:szCs w:val="18"/>
              </w:rPr>
            </w:pPr>
            <w:r>
              <w:rPr>
                <w:rFonts w:ascii="宋体" w:hAnsi="宋体" w:cs="宋体" w:hint="eastAsia"/>
                <w:color w:val="000000"/>
                <w:sz w:val="18"/>
                <w:szCs w:val="18"/>
              </w:rPr>
              <w:t>见附表(1)</w:t>
            </w: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center"/>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r w:rsidR="005B4F67">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rPr>
                <w:rFonts w:ascii="宋体" w:hAnsi="宋体" w:cs="宋体"/>
                <w:color w:val="000000"/>
                <w:kern w:val="0"/>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B4F67" w:rsidRDefault="005B4F67">
            <w:pPr>
              <w:widowControl/>
              <w:textAlignment w:val="center"/>
              <w:rPr>
                <w:rFonts w:ascii="宋体" w:hAnsi="宋体" w:cs="宋体"/>
                <w:color w:val="000000"/>
                <w:sz w:val="18"/>
                <w:szCs w:val="18"/>
              </w:rPr>
            </w:pPr>
          </w:p>
        </w:tc>
      </w:tr>
    </w:tbl>
    <w:bookmarkEnd w:id="25"/>
    <w:p w:rsidR="005B4F67" w:rsidRDefault="009F127B">
      <w:pPr>
        <w:tabs>
          <w:tab w:val="center" w:pos="6979"/>
        </w:tabs>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注： **</w:t>
      </w:r>
    </w:p>
    <w:tbl>
      <w:tblPr>
        <w:tblpPr w:leftFromText="180" w:rightFromText="180" w:tblpY="590"/>
        <w:tblW w:w="5000" w:type="pct"/>
        <w:tblLook w:val="04A0"/>
      </w:tblPr>
      <w:tblGrid>
        <w:gridCol w:w="1920"/>
        <w:gridCol w:w="3233"/>
        <w:gridCol w:w="3037"/>
        <w:gridCol w:w="3373"/>
        <w:gridCol w:w="2611"/>
      </w:tblGrid>
      <w:tr w:rsidR="00796732" w:rsidRPr="00796732" w:rsidTr="00796732">
        <w:trPr>
          <w:trHeight w:val="50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lastRenderedPageBreak/>
              <w:t>一级指标</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二级指标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三级指标</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实施周期三级指标目标值</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 xml:space="preserve">指标解释及计算公式 </w:t>
            </w:r>
          </w:p>
        </w:tc>
      </w:tr>
      <w:tr w:rsidR="00796732" w:rsidRPr="00796732" w:rsidTr="00796732">
        <w:trPr>
          <w:trHeight w:val="500"/>
        </w:trPr>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产出指标</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数量指标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年服务人次增长率</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≥5%</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反映服务人次的增加，证明资产投资的必要性</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质量指标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设备完好达标率</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100%</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完好并达到预计技术指标的设备占全部设备的比例，反映采购的质量</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时效指标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支出及时性</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100%</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反映财政资金使用的及时性</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成本指标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设备采购经济性</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小于或等于预算价格</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反映采购价格是否在预算范围内</w:t>
            </w:r>
          </w:p>
        </w:tc>
      </w:tr>
      <w:tr w:rsidR="00796732" w:rsidRPr="00796732" w:rsidTr="00796732">
        <w:trPr>
          <w:trHeight w:val="500"/>
        </w:trPr>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效益指标</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社会效益指标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年出院人次增长率</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≥5%</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反映出院人次的增长，证明医院在分级诊疗中的作用提升</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经济效益指标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次均住院费用</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等于或低于当地同级同类医院平均水平</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反映设备投入后得到充分利用，次均住院住院费用得到控制</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可持续影响指标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医疗技术水平持续提升</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CMI值大于或等于上一年</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反映医疗技术水平的提升带来的平均诊治难度的提升</w:t>
            </w:r>
          </w:p>
        </w:tc>
      </w:tr>
      <w:tr w:rsidR="00796732" w:rsidRPr="00796732" w:rsidTr="00796732">
        <w:trPr>
          <w:trHeight w:val="500"/>
        </w:trPr>
        <w:tc>
          <w:tcPr>
            <w:tcW w:w="677" w:type="pct"/>
            <w:vMerge/>
            <w:tcBorders>
              <w:top w:val="nil"/>
              <w:left w:val="single" w:sz="4" w:space="0" w:color="auto"/>
              <w:bottom w:val="single" w:sz="4" w:space="0" w:color="auto"/>
              <w:right w:val="single" w:sz="4" w:space="0" w:color="auto"/>
            </w:tcBorders>
            <w:vAlign w:val="center"/>
            <w:hideMark/>
          </w:tcPr>
          <w:p w:rsidR="00796732" w:rsidRPr="00796732" w:rsidRDefault="00796732" w:rsidP="00796732">
            <w:pPr>
              <w:widowControl/>
              <w:jc w:val="left"/>
              <w:rPr>
                <w:rFonts w:ascii="宋体" w:hAnsi="宋体" w:cs="宋体"/>
                <w:kern w:val="0"/>
                <w:sz w:val="18"/>
                <w:szCs w:val="18"/>
              </w:rPr>
            </w:pP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服务对象满意度指标</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患者满意度</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≥90%</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796732" w:rsidRPr="00796732" w:rsidRDefault="00796732" w:rsidP="00796732">
            <w:pPr>
              <w:widowControl/>
              <w:jc w:val="center"/>
              <w:rPr>
                <w:rFonts w:ascii="宋体" w:hAnsi="宋体" w:cs="宋体"/>
                <w:kern w:val="0"/>
                <w:sz w:val="18"/>
                <w:szCs w:val="18"/>
              </w:rPr>
            </w:pPr>
            <w:r w:rsidRPr="00796732">
              <w:rPr>
                <w:rFonts w:ascii="宋体" w:hAnsi="宋体" w:cs="宋体" w:hint="eastAsia"/>
                <w:kern w:val="0"/>
                <w:sz w:val="18"/>
                <w:szCs w:val="18"/>
              </w:rPr>
              <w:t>反映患者对医疗服务的满意程度</w:t>
            </w:r>
          </w:p>
        </w:tc>
      </w:tr>
    </w:tbl>
    <w:p w:rsidR="005B4F67" w:rsidRPr="00796732" w:rsidRDefault="00796732" w:rsidP="00796732">
      <w:pPr>
        <w:tabs>
          <w:tab w:val="center" w:pos="6979"/>
        </w:tabs>
        <w:jc w:val="left"/>
        <w:rPr>
          <w:rFonts w:ascii="宋体" w:hAnsi="宋体" w:cs="宋体"/>
          <w:color w:val="000000"/>
          <w:kern w:val="0"/>
          <w:szCs w:val="18"/>
        </w:rPr>
        <w:sectPr w:rsidR="005B4F67" w:rsidRPr="00796732">
          <w:pgSz w:w="16838" w:h="11906" w:orient="landscape"/>
          <w:pgMar w:top="1800" w:right="1440" w:bottom="1800" w:left="1440" w:header="851" w:footer="992" w:gutter="0"/>
          <w:cols w:space="720"/>
          <w:docGrid w:type="lines" w:linePitch="312"/>
        </w:sectPr>
      </w:pPr>
      <w:r w:rsidRPr="00796732">
        <w:rPr>
          <w:rFonts w:ascii="宋体" w:hAnsi="宋体" w:cs="宋体" w:hint="eastAsia"/>
          <w:color w:val="000000"/>
          <w:kern w:val="0"/>
          <w:szCs w:val="18"/>
        </w:rPr>
        <w:t>附表(1)</w:t>
      </w:r>
    </w:p>
    <w:p w:rsidR="005B4F67" w:rsidRDefault="009F127B">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bookmarkStart w:id="26" w:name="PO_part3Year1"/>
      <w:r>
        <w:rPr>
          <w:rFonts w:ascii="黑体" w:eastAsia="黑体" w:hAnsi="黑体" w:cs="方正小标宋简体"/>
          <w:sz w:val="44"/>
          <w:szCs w:val="44"/>
        </w:rPr>
        <w:t>20</w:t>
      </w:r>
      <w:bookmarkEnd w:id="26"/>
      <w:r w:rsidR="00796732">
        <w:rPr>
          <w:rFonts w:ascii="黑体" w:eastAsia="黑体" w:hAnsi="黑体" w:cs="方正小标宋简体" w:hint="eastAsia"/>
          <w:sz w:val="44"/>
          <w:szCs w:val="44"/>
        </w:rPr>
        <w:t>20</w:t>
      </w:r>
      <w:r>
        <w:rPr>
          <w:rFonts w:ascii="黑体" w:eastAsia="黑体" w:hAnsi="黑体" w:cs="方正小标宋简体" w:hint="eastAsia"/>
          <w:sz w:val="44"/>
          <w:szCs w:val="44"/>
        </w:rPr>
        <w:t>年部门预算情况说明</w:t>
      </w:r>
    </w:p>
    <w:p w:rsidR="005B4F67" w:rsidRDefault="009F127B">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B4F67" w:rsidRDefault="009F127B" w:rsidP="00293CA9">
      <w:pPr>
        <w:ind w:firstLineChars="200" w:firstLine="600"/>
        <w:rPr>
          <w:rFonts w:ascii="仿宋_GB2312" w:eastAsia="仿宋_GB2312" w:hAnsi="仿宋_GB2312" w:cs="仿宋_GB2312"/>
          <w:sz w:val="30"/>
          <w:szCs w:val="30"/>
        </w:rPr>
      </w:pPr>
      <w:bookmarkStart w:id="27" w:name="PO_part3A1Year1"/>
      <w:r>
        <w:rPr>
          <w:rFonts w:ascii="仿宋_GB2312" w:eastAsia="仿宋_GB2312" w:hAnsi="仿宋_GB2312" w:cs="仿宋_GB2312"/>
          <w:sz w:val="30"/>
          <w:szCs w:val="30"/>
        </w:rPr>
        <w:t>20</w:t>
      </w:r>
      <w:bookmarkEnd w:id="27"/>
      <w:r w:rsidR="00796732">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年本部门收入预算</w:t>
      </w:r>
      <w:bookmarkStart w:id="28" w:name="PO_part3A1Amount1"/>
      <w:bookmarkEnd w:id="28"/>
      <w:r w:rsidR="000650AC">
        <w:rPr>
          <w:rFonts w:ascii="仿宋_GB2312" w:eastAsia="仿宋_GB2312" w:hAnsi="仿宋_GB2312" w:cs="仿宋_GB2312" w:hint="eastAsia"/>
          <w:sz w:val="30"/>
          <w:szCs w:val="30"/>
        </w:rPr>
        <w:t>121422.42万</w:t>
      </w:r>
      <w:r>
        <w:rPr>
          <w:rFonts w:ascii="仿宋_GB2312" w:eastAsia="仿宋_GB2312" w:hAnsi="仿宋_GB2312" w:cs="仿宋_GB2312" w:hint="eastAsia"/>
          <w:sz w:val="30"/>
          <w:szCs w:val="30"/>
        </w:rPr>
        <w:t>元，比上年</w:t>
      </w:r>
      <w:bookmarkStart w:id="29" w:name="PO_part3A1IncAmount1"/>
      <w:r>
        <w:rPr>
          <w:rFonts w:ascii="仿宋_GB2312" w:eastAsia="仿宋_GB2312" w:hAnsi="仿宋_GB2312" w:cs="仿宋_GB2312" w:hint="eastAsia"/>
          <w:sz w:val="30"/>
          <w:szCs w:val="30"/>
        </w:rPr>
        <w:t>增加</w:t>
      </w:r>
      <w:bookmarkEnd w:id="29"/>
      <w:r w:rsidR="00293CA9" w:rsidRPr="00293CA9">
        <w:rPr>
          <w:rFonts w:ascii="仿宋_GB2312" w:eastAsia="仿宋_GB2312" w:hAnsi="仿宋_GB2312" w:cs="仿宋_GB2312"/>
          <w:sz w:val="30"/>
          <w:szCs w:val="30"/>
        </w:rPr>
        <w:t>12432.66</w:t>
      </w:r>
      <w:r>
        <w:rPr>
          <w:rFonts w:ascii="仿宋_GB2312" w:eastAsia="仿宋_GB2312" w:hAnsi="仿宋_GB2312" w:cs="仿宋_GB2312" w:hint="eastAsia"/>
          <w:sz w:val="30"/>
          <w:szCs w:val="30"/>
        </w:rPr>
        <w:t>万元，</w:t>
      </w:r>
      <w:bookmarkStart w:id="30" w:name="PO_part3A1IncPercent1"/>
      <w:r>
        <w:rPr>
          <w:rFonts w:ascii="仿宋_GB2312" w:eastAsia="仿宋_GB2312" w:hAnsi="仿宋_GB2312" w:cs="仿宋_GB2312" w:hint="eastAsia"/>
          <w:sz w:val="30"/>
          <w:szCs w:val="30"/>
        </w:rPr>
        <w:t xml:space="preserve"> 增长</w:t>
      </w:r>
      <w:bookmarkEnd w:id="30"/>
      <w:r w:rsidR="00293CA9">
        <w:rPr>
          <w:rFonts w:ascii="仿宋_GB2312" w:eastAsia="仿宋_GB2312" w:hAnsi="仿宋_GB2312" w:cs="仿宋_GB2312" w:hint="eastAsia"/>
          <w:sz w:val="30"/>
          <w:szCs w:val="30"/>
        </w:rPr>
        <w:t>11.4</w:t>
      </w:r>
      <w:r>
        <w:rPr>
          <w:rFonts w:ascii="仿宋_GB2312" w:eastAsia="仿宋_GB2312" w:hAnsi="仿宋_GB2312" w:cs="仿宋_GB2312" w:hint="eastAsia"/>
          <w:sz w:val="30"/>
          <w:szCs w:val="30"/>
        </w:rPr>
        <w:t>%，主要原因是</w:t>
      </w:r>
      <w:bookmarkStart w:id="31" w:name="PO_part3A1IncReason1"/>
      <w:r w:rsidR="00293CA9">
        <w:rPr>
          <w:rFonts w:ascii="仿宋_GB2312" w:eastAsia="仿宋_GB2312" w:hAnsi="仿宋_GB2312" w:cs="仿宋_GB2312" w:hint="eastAsia"/>
          <w:sz w:val="30"/>
          <w:szCs w:val="30"/>
        </w:rPr>
        <w:t>业务增长与财政补助</w:t>
      </w:r>
      <w:bookmarkEnd w:id="31"/>
      <w:r>
        <w:rPr>
          <w:rFonts w:ascii="仿宋_GB2312" w:eastAsia="仿宋_GB2312" w:hAnsi="仿宋_GB2312" w:cs="仿宋_GB2312" w:hint="eastAsia"/>
          <w:sz w:val="30"/>
          <w:szCs w:val="30"/>
        </w:rPr>
        <w:t>；支出预算</w:t>
      </w:r>
      <w:bookmarkStart w:id="32" w:name="PO_part3A1Amount2"/>
      <w:bookmarkEnd w:id="32"/>
      <w:r w:rsidR="00293CA9">
        <w:rPr>
          <w:rFonts w:ascii="仿宋_GB2312" w:eastAsia="仿宋_GB2312" w:hAnsi="仿宋_GB2312" w:cs="仿宋_GB2312" w:hint="eastAsia"/>
          <w:sz w:val="30"/>
          <w:szCs w:val="30"/>
        </w:rPr>
        <w:t>121422.42</w:t>
      </w:r>
      <w:r>
        <w:rPr>
          <w:rFonts w:ascii="仿宋_GB2312" w:eastAsia="仿宋_GB2312" w:hAnsi="仿宋_GB2312" w:cs="仿宋_GB2312" w:hint="eastAsia"/>
          <w:sz w:val="30"/>
          <w:szCs w:val="30"/>
        </w:rPr>
        <w:t>万元，比上年</w:t>
      </w:r>
      <w:r w:rsidR="00293CA9">
        <w:rPr>
          <w:rFonts w:ascii="仿宋_GB2312" w:eastAsia="仿宋_GB2312" w:hAnsi="仿宋_GB2312" w:cs="仿宋_GB2312" w:hint="eastAsia"/>
          <w:sz w:val="30"/>
          <w:szCs w:val="30"/>
        </w:rPr>
        <w:t>增长</w:t>
      </w:r>
      <w:r w:rsidR="00293CA9" w:rsidRPr="00293CA9">
        <w:rPr>
          <w:rFonts w:ascii="仿宋_GB2312" w:eastAsia="仿宋_GB2312" w:hAnsi="仿宋_GB2312" w:cs="仿宋_GB2312"/>
          <w:sz w:val="30"/>
          <w:szCs w:val="30"/>
        </w:rPr>
        <w:t>24765.29</w:t>
      </w:r>
      <w:r>
        <w:rPr>
          <w:rFonts w:ascii="仿宋_GB2312" w:eastAsia="仿宋_GB2312" w:hAnsi="仿宋_GB2312" w:cs="仿宋_GB2312" w:hint="eastAsia"/>
          <w:sz w:val="30"/>
          <w:szCs w:val="30"/>
        </w:rPr>
        <w:t>万元，</w:t>
      </w:r>
      <w:bookmarkStart w:id="33" w:name="PO_part3A1IncPercent2"/>
      <w:r>
        <w:rPr>
          <w:rFonts w:ascii="仿宋_GB2312" w:eastAsia="仿宋_GB2312" w:hAnsi="仿宋_GB2312" w:cs="仿宋_GB2312" w:hint="eastAsia"/>
          <w:sz w:val="30"/>
          <w:szCs w:val="30"/>
        </w:rPr>
        <w:t xml:space="preserve"> </w:t>
      </w:r>
      <w:bookmarkEnd w:id="33"/>
      <w:r w:rsidR="00293CA9">
        <w:rPr>
          <w:rFonts w:ascii="仿宋_GB2312" w:eastAsia="仿宋_GB2312" w:hAnsi="仿宋_GB2312" w:cs="仿宋_GB2312" w:hint="eastAsia"/>
          <w:sz w:val="30"/>
          <w:szCs w:val="30"/>
        </w:rPr>
        <w:t>增长25.6</w:t>
      </w:r>
      <w:r>
        <w:rPr>
          <w:rFonts w:ascii="仿宋_GB2312" w:eastAsia="仿宋_GB2312" w:hAnsi="仿宋_GB2312" w:cs="仿宋_GB2312" w:hint="eastAsia"/>
          <w:sz w:val="30"/>
          <w:szCs w:val="30"/>
        </w:rPr>
        <w:t>%，主要原因是</w:t>
      </w:r>
      <w:r w:rsidR="00293CA9">
        <w:rPr>
          <w:rFonts w:ascii="仿宋_GB2312" w:eastAsia="仿宋_GB2312" w:hAnsi="仿宋_GB2312" w:cs="仿宋_GB2312" w:hint="eastAsia"/>
          <w:sz w:val="30"/>
          <w:szCs w:val="30"/>
        </w:rPr>
        <w:t>业务增长、偿付应付款与固定资产投资</w:t>
      </w:r>
      <w:r>
        <w:rPr>
          <w:rFonts w:ascii="仿宋_GB2312" w:eastAsia="仿宋_GB2312" w:hAnsi="仿宋_GB2312" w:cs="仿宋_GB2312" w:hint="eastAsia"/>
          <w:sz w:val="30"/>
          <w:szCs w:val="30"/>
        </w:rPr>
        <w:t>。</w:t>
      </w:r>
    </w:p>
    <w:p w:rsidR="005B4F67" w:rsidRDefault="009F127B">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5B4F67" w:rsidRDefault="009F127B" w:rsidP="00293CA9">
      <w:pPr>
        <w:ind w:firstLineChars="200" w:firstLine="600"/>
        <w:rPr>
          <w:rFonts w:ascii="仿宋_GB2312" w:eastAsia="仿宋_GB2312" w:hAnsi="仿宋_GB2312" w:cs="仿宋_GB2312"/>
          <w:sz w:val="30"/>
          <w:szCs w:val="30"/>
        </w:rPr>
      </w:pPr>
      <w:bookmarkStart w:id="34" w:name="PO_part3A2Year1"/>
      <w:r>
        <w:rPr>
          <w:rFonts w:ascii="仿宋_GB2312" w:eastAsia="仿宋_GB2312" w:hAnsi="仿宋_GB2312" w:cs="仿宋_GB2312"/>
          <w:sz w:val="30"/>
          <w:szCs w:val="30"/>
        </w:rPr>
        <w:t>20</w:t>
      </w:r>
      <w:r w:rsidR="00293CA9">
        <w:rPr>
          <w:rFonts w:ascii="仿宋_GB2312" w:eastAsia="仿宋_GB2312" w:hAnsi="仿宋_GB2312" w:cs="仿宋_GB2312" w:hint="eastAsia"/>
          <w:sz w:val="30"/>
          <w:szCs w:val="30"/>
        </w:rPr>
        <w:t>20</w:t>
      </w:r>
      <w:r>
        <w:rPr>
          <w:rFonts w:ascii="仿宋_GB2312" w:eastAsia="仿宋_GB2312" w:hAnsi="仿宋_GB2312" w:cs="仿宋_GB2312"/>
          <w:sz w:val="30"/>
          <w:szCs w:val="30"/>
        </w:rPr>
        <w:t xml:space="preserve"> </w:t>
      </w:r>
      <w:bookmarkEnd w:id="34"/>
      <w:r>
        <w:rPr>
          <w:rFonts w:ascii="仿宋_GB2312" w:eastAsia="仿宋_GB2312" w:hAnsi="仿宋_GB2312" w:cs="仿宋_GB2312" w:hint="eastAsia"/>
          <w:sz w:val="30"/>
          <w:szCs w:val="30"/>
        </w:rPr>
        <w:t>年本部门财政拨款安排“三公”经费</w:t>
      </w:r>
      <w:bookmarkStart w:id="35" w:name="PO_part3A2Amount1"/>
      <w:bookmarkEnd w:id="35"/>
      <w:r w:rsidR="00293CA9">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36" w:name="PO_part3A2IncReason1"/>
      <w:r>
        <w:rPr>
          <w:rFonts w:ascii="仿宋_GB2312" w:eastAsia="仿宋_GB2312" w:hAnsi="仿宋_GB2312" w:cs="仿宋_GB2312" w:hint="eastAsia"/>
          <w:sz w:val="30"/>
          <w:szCs w:val="30"/>
        </w:rPr>
        <w:t>与上年持平，无增减变化）</w:t>
      </w:r>
      <w:bookmarkEnd w:id="36"/>
      <w:r>
        <w:rPr>
          <w:rFonts w:ascii="仿宋_GB2312" w:eastAsia="仿宋_GB2312" w:hAnsi="仿宋_GB2312" w:cs="仿宋_GB2312" w:hint="eastAsia"/>
          <w:sz w:val="30"/>
          <w:szCs w:val="30"/>
        </w:rPr>
        <w:t>。</w:t>
      </w:r>
    </w:p>
    <w:p w:rsidR="005B4F67" w:rsidRDefault="009F127B">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B4F67" w:rsidRDefault="009F127B">
      <w:pPr>
        <w:rPr>
          <w:rFonts w:ascii="仿宋_GB2312" w:eastAsia="仿宋_GB2312" w:hAnsi="仿宋_GB2312" w:cs="仿宋_GB2312"/>
          <w:sz w:val="30"/>
          <w:szCs w:val="30"/>
        </w:rPr>
      </w:pPr>
      <w:bookmarkStart w:id="37" w:name="PO_part3A4Year1"/>
      <w:r>
        <w:rPr>
          <w:rFonts w:ascii="仿宋_GB2312" w:eastAsia="仿宋_GB2312" w:hAnsi="仿宋_GB2312" w:cs="仿宋_GB2312"/>
          <w:sz w:val="30"/>
          <w:szCs w:val="30"/>
        </w:rPr>
        <w:t xml:space="preserve"> </w:t>
      </w:r>
      <w:r w:rsidR="00293CA9">
        <w:rPr>
          <w:rFonts w:ascii="仿宋_GB2312" w:eastAsia="仿宋_GB2312" w:hAnsi="仿宋_GB2312" w:cs="仿宋_GB2312" w:hint="eastAsia"/>
          <w:sz w:val="30"/>
          <w:szCs w:val="30"/>
        </w:rPr>
        <w:t xml:space="preserve">   </w:t>
      </w:r>
      <w:bookmarkEnd w:id="37"/>
      <w:r w:rsidR="00293CA9">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年本部门政府采购安排</w:t>
      </w:r>
      <w:r w:rsidR="00293CA9">
        <w:rPr>
          <w:rFonts w:ascii="仿宋_GB2312" w:eastAsia="仿宋_GB2312" w:hAnsi="仿宋_GB2312" w:cs="仿宋_GB2312" w:hint="eastAsia"/>
          <w:sz w:val="30"/>
          <w:szCs w:val="30"/>
        </w:rPr>
        <w:t>960</w:t>
      </w:r>
      <w:r>
        <w:rPr>
          <w:rFonts w:ascii="仿宋_GB2312" w:eastAsia="仿宋_GB2312" w:hAnsi="仿宋_GB2312" w:cs="仿宋_GB2312" w:hint="eastAsia"/>
          <w:sz w:val="30"/>
          <w:szCs w:val="30"/>
        </w:rPr>
        <w:t>万元，其中：货物类采购预算</w:t>
      </w:r>
      <w:r w:rsidR="00293CA9">
        <w:rPr>
          <w:rFonts w:ascii="仿宋_GB2312" w:eastAsia="仿宋_GB2312" w:hAnsi="仿宋_GB2312" w:cs="仿宋_GB2312" w:hint="eastAsia"/>
          <w:sz w:val="30"/>
          <w:szCs w:val="30"/>
        </w:rPr>
        <w:t>960</w:t>
      </w:r>
      <w:r>
        <w:rPr>
          <w:rFonts w:ascii="仿宋_GB2312" w:eastAsia="仿宋_GB2312" w:hAnsi="仿宋_GB2312" w:cs="仿宋_GB2312" w:hint="eastAsia"/>
          <w:sz w:val="30"/>
          <w:szCs w:val="30"/>
        </w:rPr>
        <w:t>万元，工程类采购预算</w:t>
      </w:r>
      <w:r w:rsidR="00293CA9">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万元，服务类采购预算</w:t>
      </w:r>
      <w:r w:rsidR="00293CA9">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万元等。</w:t>
      </w:r>
    </w:p>
    <w:p w:rsidR="005B4F67" w:rsidRDefault="009F127B">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B4F67" w:rsidRDefault="009F127B">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38" w:name="PO_part3A5Year1"/>
      <w:r>
        <w:rPr>
          <w:rFonts w:ascii="仿宋_GB2312" w:eastAsia="仿宋_GB2312" w:hAnsi="仿宋_GB2312" w:cs="仿宋_GB2312"/>
          <w:sz w:val="30"/>
          <w:szCs w:val="30"/>
        </w:rPr>
        <w:t>20</w:t>
      </w:r>
      <w:bookmarkEnd w:id="38"/>
      <w:r w:rsidR="00293CA9">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年</w:t>
      </w:r>
      <w:r w:rsidR="00293CA9">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sidR="00293CA9">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日，本部门固定资产金额</w:t>
      </w:r>
      <w:r w:rsidR="00293CA9" w:rsidRPr="00293CA9">
        <w:rPr>
          <w:rFonts w:ascii="仿宋_GB2312" w:eastAsia="仿宋_GB2312" w:hAnsi="仿宋_GB2312" w:cs="仿宋_GB2312"/>
          <w:sz w:val="30"/>
          <w:szCs w:val="30"/>
        </w:rPr>
        <w:t>103451</w:t>
      </w:r>
      <w:r w:rsidR="00293CA9">
        <w:rPr>
          <w:rFonts w:ascii="仿宋_GB2312" w:eastAsia="仿宋_GB2312" w:hAnsi="仿宋_GB2312" w:cs="仿宋_GB2312" w:hint="eastAsia"/>
          <w:sz w:val="30"/>
          <w:szCs w:val="30"/>
        </w:rPr>
        <w:t>.</w:t>
      </w:r>
      <w:r w:rsidR="00293CA9" w:rsidRPr="00293CA9">
        <w:rPr>
          <w:rFonts w:ascii="仿宋_GB2312" w:eastAsia="仿宋_GB2312" w:hAnsi="仿宋_GB2312" w:cs="仿宋_GB2312"/>
          <w:sz w:val="30"/>
          <w:szCs w:val="30"/>
        </w:rPr>
        <w:t>42</w:t>
      </w:r>
      <w:r>
        <w:rPr>
          <w:rFonts w:ascii="仿宋_GB2312" w:eastAsia="仿宋_GB2312" w:hAnsi="仿宋_GB2312" w:cs="仿宋_GB2312" w:hint="eastAsia"/>
          <w:sz w:val="30"/>
          <w:szCs w:val="30"/>
        </w:rPr>
        <w:t>万元，分布构成情况为：房屋</w:t>
      </w:r>
      <w:r w:rsidR="00293CA9">
        <w:rPr>
          <w:rFonts w:ascii="仿宋_GB2312" w:eastAsia="仿宋_GB2312" w:hAnsi="仿宋_GB2312" w:cs="仿宋_GB2312" w:hint="eastAsia"/>
          <w:sz w:val="30"/>
          <w:szCs w:val="30"/>
        </w:rPr>
        <w:t>110451</w:t>
      </w:r>
      <w:r>
        <w:rPr>
          <w:rFonts w:ascii="仿宋_GB2312" w:eastAsia="仿宋_GB2312" w:hAnsi="仿宋_GB2312" w:cs="仿宋_GB2312" w:hint="eastAsia"/>
          <w:sz w:val="30"/>
          <w:szCs w:val="30"/>
        </w:rPr>
        <w:t>平方米，车辆</w:t>
      </w:r>
      <w:r w:rsidR="00293CA9">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辆，单价在100万元以上的</w:t>
      </w:r>
      <w:r w:rsidR="00293CA9">
        <w:rPr>
          <w:rFonts w:ascii="仿宋_GB2312" w:eastAsia="仿宋_GB2312" w:hAnsi="仿宋_GB2312" w:cs="仿宋_GB2312" w:hint="eastAsia"/>
          <w:sz w:val="30"/>
          <w:szCs w:val="30"/>
        </w:rPr>
        <w:t>专用</w:t>
      </w:r>
      <w:r>
        <w:rPr>
          <w:rFonts w:ascii="仿宋_GB2312" w:eastAsia="仿宋_GB2312" w:hAnsi="仿宋_GB2312" w:cs="仿宋_GB2312" w:hint="eastAsia"/>
          <w:sz w:val="30"/>
          <w:szCs w:val="30"/>
        </w:rPr>
        <w:t>设备</w:t>
      </w:r>
      <w:r w:rsidR="00293CA9">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台等。本年度拟购</w:t>
      </w:r>
      <w:r w:rsidR="00293CA9">
        <w:rPr>
          <w:rFonts w:ascii="仿宋_GB2312" w:eastAsia="仿宋_GB2312" w:hAnsi="仿宋_GB2312" w:cs="仿宋_GB2312" w:hint="eastAsia"/>
          <w:sz w:val="30"/>
          <w:szCs w:val="30"/>
        </w:rPr>
        <w:t>建</w:t>
      </w:r>
      <w:r>
        <w:rPr>
          <w:rFonts w:ascii="仿宋_GB2312" w:eastAsia="仿宋_GB2312" w:hAnsi="仿宋_GB2312" w:cs="仿宋_GB2312" w:hint="eastAsia"/>
          <w:sz w:val="30"/>
          <w:szCs w:val="30"/>
        </w:rPr>
        <w:t>固定资产</w:t>
      </w:r>
      <w:bookmarkStart w:id="39" w:name="PO_part3A5Amount5"/>
      <w:r>
        <w:rPr>
          <w:rFonts w:ascii="仿宋_GB2312" w:eastAsia="仿宋_GB2312" w:hAnsi="仿宋_GB2312" w:cs="仿宋_GB2312" w:hint="eastAsia"/>
          <w:sz w:val="30"/>
          <w:szCs w:val="30"/>
        </w:rPr>
        <w:t xml:space="preserve"> </w:t>
      </w:r>
      <w:bookmarkEnd w:id="39"/>
      <w:r w:rsidR="00293CA9">
        <w:rPr>
          <w:rFonts w:ascii="仿宋_GB2312" w:eastAsia="仿宋_GB2312" w:hAnsi="仿宋_GB2312" w:cs="仿宋_GB2312" w:hint="eastAsia"/>
          <w:sz w:val="30"/>
          <w:szCs w:val="30"/>
        </w:rPr>
        <w:t>7460</w:t>
      </w:r>
      <w:r>
        <w:rPr>
          <w:rFonts w:ascii="仿宋_GB2312" w:eastAsia="仿宋_GB2312" w:hAnsi="仿宋_GB2312" w:cs="仿宋_GB2312" w:hint="eastAsia"/>
          <w:sz w:val="30"/>
          <w:szCs w:val="30"/>
        </w:rPr>
        <w:t>万元，主要是</w:t>
      </w:r>
      <w:r w:rsidR="00293CA9">
        <w:rPr>
          <w:rFonts w:ascii="仿宋_GB2312" w:eastAsia="仿宋_GB2312" w:hAnsi="仿宋_GB2312" w:cs="仿宋_GB2312" w:hint="eastAsia"/>
          <w:sz w:val="30"/>
          <w:szCs w:val="30"/>
        </w:rPr>
        <w:t>医疗装备、基建工程、信息化建设</w:t>
      </w:r>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5B4F67" w:rsidRDefault="009F127B">
      <w:pPr>
        <w:numPr>
          <w:ilvl w:val="0"/>
          <w:numId w:val="3"/>
        </w:numPr>
        <w:ind w:firstLineChars="200" w:firstLine="640"/>
        <w:rPr>
          <w:rFonts w:ascii="黑体" w:eastAsia="黑体" w:hAnsi="黑体" w:cs="黑体" w:hint="eastAsia"/>
          <w:sz w:val="32"/>
          <w:szCs w:val="32"/>
        </w:rPr>
      </w:pPr>
      <w:r>
        <w:rPr>
          <w:rFonts w:ascii="黑体" w:eastAsia="黑体" w:hAnsi="黑体" w:cs="黑体" w:hint="eastAsia"/>
          <w:sz w:val="32"/>
          <w:szCs w:val="32"/>
        </w:rPr>
        <w:t>重点项目预算绩效目标情况</w:t>
      </w:r>
    </w:p>
    <w:p w:rsidR="00293CA9" w:rsidRPr="00293CA9" w:rsidRDefault="00293CA9" w:rsidP="00293CA9">
      <w:pPr>
        <w:ind w:left="640"/>
        <w:rPr>
          <w:rFonts w:ascii="仿宋_GB2312" w:eastAsia="仿宋_GB2312" w:hAnsi="仿宋_GB2312" w:cs="仿宋_GB2312"/>
          <w:sz w:val="30"/>
          <w:szCs w:val="30"/>
        </w:rPr>
      </w:pPr>
      <w:r>
        <w:rPr>
          <w:rFonts w:ascii="仿宋_GB2312" w:eastAsia="仿宋_GB2312" w:hAnsi="仿宋_GB2312" w:cs="仿宋_GB2312" w:hint="eastAsia"/>
          <w:sz w:val="30"/>
          <w:szCs w:val="30"/>
        </w:rPr>
        <w:t>请</w:t>
      </w:r>
      <w:r w:rsidRPr="00293CA9">
        <w:rPr>
          <w:rFonts w:ascii="仿宋_GB2312" w:eastAsia="仿宋_GB2312" w:hAnsi="仿宋_GB2312" w:cs="仿宋_GB2312" w:hint="eastAsia"/>
          <w:sz w:val="30"/>
          <w:szCs w:val="30"/>
        </w:rPr>
        <w:t>见附表（1）</w:t>
      </w:r>
    </w:p>
    <w:p w:rsidR="005B4F67" w:rsidRPr="00293CA9" w:rsidRDefault="005B4F67">
      <w:pPr>
        <w:ind w:firstLine="640"/>
        <w:rPr>
          <w:rFonts w:ascii="仿宋_GB2312" w:eastAsia="仿宋_GB2312" w:hAnsi="仿宋_GB2312" w:cs="仿宋_GB2312"/>
          <w:sz w:val="32"/>
          <w:szCs w:val="32"/>
        </w:rPr>
        <w:sectPr w:rsidR="005B4F67" w:rsidRPr="00293CA9">
          <w:pgSz w:w="11906" w:h="16838"/>
          <w:pgMar w:top="1440" w:right="1800" w:bottom="1440" w:left="1800" w:header="851" w:footer="992" w:gutter="0"/>
          <w:cols w:space="720"/>
          <w:docGrid w:type="lines" w:linePitch="312"/>
        </w:sectPr>
      </w:pPr>
    </w:p>
    <w:p w:rsidR="005B4F67" w:rsidRDefault="009F127B">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5B4F67" w:rsidRDefault="009F127B">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5B4F67" w:rsidRDefault="009F127B">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5B4F67" w:rsidRDefault="009F127B">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5B4F67" w:rsidRDefault="009F127B" w:rsidP="003551AF">
      <w:pPr>
        <w:spacing w:line="288" w:lineRule="auto"/>
        <w:ind w:left="1" w:firstLineChars="200" w:firstLine="640"/>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5B4F67" w:rsidRDefault="009F127B" w:rsidP="003551AF">
      <w:pPr>
        <w:spacing w:line="288" w:lineRule="auto"/>
        <w:ind w:left="1" w:firstLineChars="200" w:firstLine="640"/>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5B4F67" w:rsidRDefault="009F127B">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
    <w:sectPr w:rsidR="005B4F67" w:rsidSect="005B4F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98" w:rsidRDefault="00396698" w:rsidP="003551AF">
      <w:r>
        <w:separator/>
      </w:r>
    </w:p>
  </w:endnote>
  <w:endnote w:type="continuationSeparator" w:id="1">
    <w:p w:rsidR="00396698" w:rsidRDefault="00396698" w:rsidP="003551A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98" w:rsidRDefault="00396698" w:rsidP="003551AF">
      <w:r>
        <w:separator/>
      </w:r>
    </w:p>
  </w:footnote>
  <w:footnote w:type="continuationSeparator" w:id="1">
    <w:p w:rsidR="00396698" w:rsidRDefault="00396698" w:rsidP="00355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A68A4"/>
    <w:multiLevelType w:val="hybridMultilevel"/>
    <w:tmpl w:val="FF9A5438"/>
    <w:lvl w:ilvl="0" w:tplc="B8E82912">
      <w:start w:val="1"/>
      <w:numFmt w:val="japaneseCounting"/>
      <w:lvlText w:val="第%1部"/>
      <w:lvlJc w:val="left"/>
      <w:pPr>
        <w:ind w:left="1980" w:hanging="1760"/>
      </w:pPr>
      <w:rPr>
        <w:rFonts w:ascii="黑体" w:eastAsia="黑体" w:hAnsi="黑体"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600927"/>
    <w:multiLevelType w:val="singleLevel"/>
    <w:tmpl w:val="5A600927"/>
    <w:lvl w:ilvl="0">
      <w:start w:val="1"/>
      <w:numFmt w:val="chineseCounting"/>
      <w:suff w:val="nothing"/>
      <w:lvlText w:val="%1、"/>
      <w:lvlJc w:val="left"/>
    </w:lvl>
  </w:abstractNum>
  <w:abstractNum w:abstractNumId="4">
    <w:nsid w:val="7DD061D4"/>
    <w:multiLevelType w:val="hybridMultilevel"/>
    <w:tmpl w:val="9EE09AE6"/>
    <w:lvl w:ilvl="0" w:tplc="562EB112">
      <w:start w:val="1"/>
      <w:numFmt w:val="japaneseCounting"/>
      <w:lvlText w:val="第%1部"/>
      <w:lvlJc w:val="left"/>
      <w:pPr>
        <w:ind w:left="1963" w:hanging="13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F67"/>
    <w:rsid w:val="00013AA3"/>
    <w:rsid w:val="000650AC"/>
    <w:rsid w:val="00293CA9"/>
    <w:rsid w:val="003551AF"/>
    <w:rsid w:val="003842D2"/>
    <w:rsid w:val="00396698"/>
    <w:rsid w:val="00525A65"/>
    <w:rsid w:val="005A3BEC"/>
    <w:rsid w:val="005B4F67"/>
    <w:rsid w:val="005C4DA4"/>
    <w:rsid w:val="00622378"/>
    <w:rsid w:val="006421F9"/>
    <w:rsid w:val="006D2212"/>
    <w:rsid w:val="006F3F60"/>
    <w:rsid w:val="007405E9"/>
    <w:rsid w:val="00796732"/>
    <w:rsid w:val="0082191D"/>
    <w:rsid w:val="008302BE"/>
    <w:rsid w:val="00904523"/>
    <w:rsid w:val="00990413"/>
    <w:rsid w:val="009F127B"/>
    <w:rsid w:val="00A620B1"/>
    <w:rsid w:val="00AD01DD"/>
    <w:rsid w:val="00AD0283"/>
    <w:rsid w:val="00B14741"/>
    <w:rsid w:val="00D31EC6"/>
    <w:rsid w:val="01422044"/>
    <w:rsid w:val="074560D9"/>
    <w:rsid w:val="25E227A6"/>
    <w:rsid w:val="499D7EBD"/>
    <w:rsid w:val="4A22754B"/>
    <w:rsid w:val="70EF5DDA"/>
    <w:rsid w:val="7D273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F6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5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51AF"/>
    <w:rPr>
      <w:rFonts w:ascii="Calibri" w:hAnsi="Calibri"/>
      <w:kern w:val="2"/>
      <w:sz w:val="18"/>
      <w:szCs w:val="18"/>
    </w:rPr>
  </w:style>
  <w:style w:type="paragraph" w:styleId="a4">
    <w:name w:val="footer"/>
    <w:basedOn w:val="a"/>
    <w:link w:val="Char0"/>
    <w:rsid w:val="003551AF"/>
    <w:pPr>
      <w:tabs>
        <w:tab w:val="center" w:pos="4153"/>
        <w:tab w:val="right" w:pos="8306"/>
      </w:tabs>
      <w:snapToGrid w:val="0"/>
      <w:jc w:val="left"/>
    </w:pPr>
    <w:rPr>
      <w:sz w:val="18"/>
      <w:szCs w:val="18"/>
    </w:rPr>
  </w:style>
  <w:style w:type="character" w:customStyle="1" w:styleId="Char0">
    <w:name w:val="页脚 Char"/>
    <w:basedOn w:val="a0"/>
    <w:link w:val="a4"/>
    <w:rsid w:val="003551AF"/>
    <w:rPr>
      <w:rFonts w:ascii="Calibri" w:hAnsi="Calibri"/>
      <w:kern w:val="2"/>
      <w:sz w:val="18"/>
      <w:szCs w:val="18"/>
    </w:rPr>
  </w:style>
  <w:style w:type="paragraph" w:styleId="a5">
    <w:name w:val="Date"/>
    <w:basedOn w:val="a"/>
    <w:next w:val="a"/>
    <w:link w:val="Char1"/>
    <w:rsid w:val="003551AF"/>
    <w:pPr>
      <w:ind w:leftChars="2500" w:left="100"/>
    </w:pPr>
  </w:style>
  <w:style w:type="character" w:customStyle="1" w:styleId="Char1">
    <w:name w:val="日期 Char"/>
    <w:basedOn w:val="a0"/>
    <w:link w:val="a5"/>
    <w:rsid w:val="003551AF"/>
    <w:rPr>
      <w:rFonts w:ascii="Calibri" w:hAnsi="Calibri"/>
      <w:kern w:val="2"/>
      <w:sz w:val="21"/>
      <w:szCs w:val="24"/>
    </w:rPr>
  </w:style>
  <w:style w:type="paragraph" w:styleId="a6">
    <w:name w:val="List Paragraph"/>
    <w:basedOn w:val="a"/>
    <w:uiPriority w:val="99"/>
    <w:unhideWhenUsed/>
    <w:rsid w:val="006421F9"/>
    <w:pPr>
      <w:ind w:firstLineChars="200" w:firstLine="420"/>
    </w:pPr>
  </w:style>
</w:styles>
</file>

<file path=word/webSettings.xml><?xml version="1.0" encoding="utf-8"?>
<w:webSettings xmlns:r="http://schemas.openxmlformats.org/officeDocument/2006/relationships" xmlns:w="http://schemas.openxmlformats.org/wordprocessingml/2006/main">
  <w:divs>
    <w:div w:id="65237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66234-C989-4506-BD49-B7CD649A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18</Pages>
  <Words>941</Words>
  <Characters>5370</Characters>
  <Application>Microsoft Office Word</Application>
  <DocSecurity>0</DocSecurity>
  <Lines>44</Lines>
  <Paragraphs>12</Paragraphs>
  <ScaleCrop>false</ScaleCrop>
  <Company>Microsoft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dcterms:created xsi:type="dcterms:W3CDTF">2014-10-29T12:08:00Z</dcterms:created>
  <dcterms:modified xsi:type="dcterms:W3CDTF">2020-03-03T09:28:00Z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