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77D6" w:rsidRDefault="00F93F98">
      <w:pPr>
        <w:widowControl/>
        <w:shd w:val="clear" w:color="auto" w:fill="FFFFFF"/>
        <w:spacing w:line="300" w:lineRule="auto"/>
        <w:jc w:val="center"/>
        <w:rPr>
          <w:rFonts w:asciiTheme="minorEastAsia" w:hAnsiTheme="minorEastAsia" w:cs="宋体"/>
          <w:color w:val="333333"/>
          <w:kern w:val="0"/>
          <w:sz w:val="32"/>
          <w:szCs w:val="32"/>
        </w:rPr>
      </w:pPr>
      <w:bookmarkStart w:id="0" w:name="_GoBack"/>
      <w:r>
        <w:rPr>
          <w:rFonts w:asciiTheme="minorEastAsia" w:hAnsiTheme="minorEastAsia" w:cs="宋体"/>
          <w:b/>
          <w:bCs/>
          <w:color w:val="333333"/>
          <w:kern w:val="0"/>
          <w:sz w:val="32"/>
          <w:szCs w:val="32"/>
        </w:rPr>
        <w:t>汕头大学医学院第二附属医院</w:t>
      </w:r>
    </w:p>
    <w:p w:rsidR="003D77D6" w:rsidRDefault="00F93F98">
      <w:pPr>
        <w:widowControl/>
        <w:shd w:val="clear" w:color="auto" w:fill="FFFFFF"/>
        <w:spacing w:line="300" w:lineRule="auto"/>
        <w:jc w:val="center"/>
        <w:rPr>
          <w:rFonts w:asciiTheme="minorEastAsia" w:hAnsiTheme="minorEastAsia" w:cs="宋体"/>
          <w:color w:val="333333"/>
          <w:kern w:val="0"/>
          <w:sz w:val="32"/>
          <w:szCs w:val="32"/>
        </w:rPr>
      </w:pPr>
      <w:r>
        <w:rPr>
          <w:rFonts w:asciiTheme="minorEastAsia" w:hAnsiTheme="minorEastAsia" w:cs="宋体"/>
          <w:b/>
          <w:bCs/>
          <w:color w:val="333333"/>
          <w:kern w:val="0"/>
          <w:sz w:val="32"/>
          <w:szCs w:val="32"/>
        </w:rPr>
        <w:t>新冠肺炎疫情防控期间健康体检须知</w:t>
      </w:r>
    </w:p>
    <w:p w:rsidR="003D77D6" w:rsidRDefault="00F93F98">
      <w:pPr>
        <w:widowControl/>
        <w:shd w:val="clear" w:color="auto" w:fill="FFFFFF"/>
        <w:spacing w:line="300" w:lineRule="auto"/>
        <w:jc w:val="left"/>
        <w:rPr>
          <w:rFonts w:asciiTheme="minorEastAsia" w:hAnsiTheme="minorEastAsia" w:cs="宋体"/>
          <w:color w:val="333333"/>
          <w:kern w:val="0"/>
          <w:sz w:val="24"/>
          <w:szCs w:val="24"/>
        </w:rPr>
      </w:pPr>
      <w:r>
        <w:rPr>
          <w:rFonts w:asciiTheme="minorEastAsia" w:hAnsiTheme="minorEastAsia" w:cs="宋体"/>
          <w:color w:val="333333"/>
          <w:kern w:val="0"/>
          <w:sz w:val="24"/>
          <w:szCs w:val="24"/>
        </w:rPr>
        <w:t>尊敬的市民朋友：</w:t>
      </w:r>
    </w:p>
    <w:p w:rsidR="003D77D6" w:rsidRDefault="00F93F98">
      <w:pPr>
        <w:widowControl/>
        <w:shd w:val="clear" w:color="auto" w:fill="FFFFFF"/>
        <w:spacing w:line="300" w:lineRule="auto"/>
        <w:ind w:firstLineChars="200" w:firstLine="480"/>
        <w:jc w:val="left"/>
        <w:rPr>
          <w:rFonts w:asciiTheme="minorEastAsia" w:hAnsiTheme="minorEastAsia" w:cs="宋体"/>
          <w:color w:val="333333"/>
          <w:kern w:val="0"/>
          <w:sz w:val="24"/>
          <w:szCs w:val="24"/>
        </w:rPr>
      </w:pPr>
      <w:r>
        <w:rPr>
          <w:rFonts w:asciiTheme="minorEastAsia" w:hAnsiTheme="minorEastAsia" w:cs="宋体"/>
          <w:color w:val="333333"/>
          <w:kern w:val="0"/>
          <w:sz w:val="24"/>
          <w:szCs w:val="24"/>
        </w:rPr>
        <w:t>按国家防疫有关规定，现将新冠肺炎疫情防控期间我院健康体检注意事项通告如下，为了您和他人的健康，敬请自觉遵守！</w:t>
      </w:r>
    </w:p>
    <w:p w:rsidR="003D77D6" w:rsidRDefault="00F93F98">
      <w:pPr>
        <w:pStyle w:val="a5"/>
        <w:widowControl/>
        <w:numPr>
          <w:ilvl w:val="0"/>
          <w:numId w:val="1"/>
        </w:numPr>
        <w:shd w:val="clear" w:color="auto" w:fill="FFFFFF"/>
        <w:spacing w:line="300" w:lineRule="auto"/>
        <w:ind w:firstLineChars="0"/>
        <w:jc w:val="left"/>
        <w:rPr>
          <w:rFonts w:asciiTheme="minorEastAsia" w:hAnsiTheme="minorEastAsia" w:cs="宋体"/>
          <w:color w:val="333333"/>
          <w:kern w:val="0"/>
          <w:sz w:val="24"/>
          <w:szCs w:val="24"/>
        </w:rPr>
      </w:pPr>
      <w:r>
        <w:rPr>
          <w:rFonts w:asciiTheme="minorEastAsia" w:hAnsiTheme="minorEastAsia" w:cs="宋体"/>
          <w:b/>
          <w:color w:val="333333"/>
          <w:kern w:val="0"/>
          <w:sz w:val="24"/>
          <w:szCs w:val="24"/>
        </w:rPr>
        <w:t>实行实名制管理</w:t>
      </w:r>
      <w:r>
        <w:rPr>
          <w:rFonts w:asciiTheme="minorEastAsia" w:hAnsiTheme="minorEastAsia" w:cs="宋体" w:hint="eastAsia"/>
          <w:color w:val="333333"/>
          <w:kern w:val="0"/>
          <w:sz w:val="24"/>
          <w:szCs w:val="24"/>
        </w:rPr>
        <w:t>：与院内就诊</w:t>
      </w:r>
      <w:bookmarkEnd w:id="0"/>
      <w:r>
        <w:rPr>
          <w:rFonts w:asciiTheme="minorEastAsia" w:hAnsiTheme="minorEastAsia" w:cs="宋体" w:hint="eastAsia"/>
          <w:color w:val="333333"/>
          <w:kern w:val="0"/>
          <w:sz w:val="24"/>
          <w:szCs w:val="24"/>
        </w:rPr>
        <w:t>一样，到体检中心健康体检的人员全部实行实名制管理，未出具身份证原件者将无法办理体检手续。</w:t>
      </w:r>
    </w:p>
    <w:p w:rsidR="003D77D6" w:rsidRDefault="00F93F98">
      <w:pPr>
        <w:pStyle w:val="a5"/>
        <w:widowControl/>
        <w:numPr>
          <w:ilvl w:val="0"/>
          <w:numId w:val="1"/>
        </w:numPr>
        <w:shd w:val="clear" w:color="auto" w:fill="FFFFFF"/>
        <w:spacing w:line="300" w:lineRule="auto"/>
        <w:ind w:firstLineChars="0"/>
        <w:jc w:val="left"/>
        <w:rPr>
          <w:rFonts w:asciiTheme="minorEastAsia" w:hAnsiTheme="minorEastAsia" w:cs="宋体"/>
          <w:b/>
          <w:bCs/>
          <w:color w:val="333333"/>
          <w:kern w:val="0"/>
          <w:sz w:val="24"/>
          <w:szCs w:val="24"/>
        </w:rPr>
      </w:pPr>
      <w:r>
        <w:rPr>
          <w:rFonts w:asciiTheme="minorEastAsia" w:hAnsiTheme="minorEastAsia" w:cs="宋体" w:hint="eastAsia"/>
          <w:b/>
          <w:bCs/>
          <w:color w:val="333333"/>
          <w:kern w:val="0"/>
          <w:sz w:val="24"/>
          <w:szCs w:val="24"/>
        </w:rPr>
        <w:t>只接受健康人群体检：</w:t>
      </w:r>
      <w:r>
        <w:rPr>
          <w:rFonts w:asciiTheme="minorEastAsia" w:hAnsiTheme="minorEastAsia" w:cs="宋体" w:hint="eastAsia"/>
          <w:color w:val="333333"/>
          <w:kern w:val="0"/>
          <w:sz w:val="24"/>
          <w:szCs w:val="24"/>
        </w:rPr>
        <w:t>体检中心只接受健康人群进行体检，近期有发热、咳嗽等不适症状或有新冠肺炎流行病学病史或有慢性疾患者请自觉到医院门诊诊治或排查，以免延误病情。</w:t>
      </w:r>
    </w:p>
    <w:p w:rsidR="003D77D6" w:rsidRDefault="00F93F98">
      <w:pPr>
        <w:pStyle w:val="a5"/>
        <w:widowControl/>
        <w:numPr>
          <w:ilvl w:val="0"/>
          <w:numId w:val="1"/>
        </w:numPr>
        <w:shd w:val="clear" w:color="auto" w:fill="FFFFFF"/>
        <w:spacing w:line="300" w:lineRule="auto"/>
        <w:ind w:firstLineChars="0"/>
        <w:jc w:val="left"/>
        <w:rPr>
          <w:rFonts w:asciiTheme="minorEastAsia" w:hAnsiTheme="minorEastAsia" w:cs="宋体"/>
          <w:color w:val="333333"/>
          <w:kern w:val="0"/>
          <w:sz w:val="24"/>
          <w:szCs w:val="24"/>
        </w:rPr>
      </w:pPr>
      <w:r>
        <w:rPr>
          <w:rFonts w:asciiTheme="minorEastAsia" w:hAnsiTheme="minorEastAsia" w:cs="宋体"/>
          <w:b/>
          <w:color w:val="333333"/>
          <w:kern w:val="0"/>
          <w:sz w:val="24"/>
          <w:szCs w:val="24"/>
        </w:rPr>
        <w:t>全面网上预约体检</w:t>
      </w:r>
      <w:r>
        <w:rPr>
          <w:rFonts w:asciiTheme="minorEastAsia" w:hAnsiTheme="minorEastAsia" w:cs="宋体" w:hint="eastAsia"/>
          <w:color w:val="333333"/>
          <w:kern w:val="0"/>
          <w:sz w:val="24"/>
          <w:szCs w:val="24"/>
        </w:rPr>
        <w:t>：</w:t>
      </w:r>
      <w:r>
        <w:rPr>
          <w:rFonts w:asciiTheme="minorEastAsia" w:hAnsiTheme="minorEastAsia" w:cs="宋体"/>
          <w:color w:val="333333"/>
          <w:kern w:val="0"/>
          <w:sz w:val="24"/>
          <w:szCs w:val="24"/>
        </w:rPr>
        <w:t>体检中心根据疫情防控要求和服务能力</w:t>
      </w:r>
      <w:r>
        <w:rPr>
          <w:rFonts w:asciiTheme="minorEastAsia" w:hAnsiTheme="minorEastAsia" w:cs="宋体" w:hint="eastAsia"/>
          <w:color w:val="333333"/>
          <w:kern w:val="0"/>
          <w:sz w:val="24"/>
          <w:szCs w:val="24"/>
        </w:rPr>
        <w:t>，</w:t>
      </w:r>
      <w:r>
        <w:rPr>
          <w:rFonts w:asciiTheme="minorEastAsia" w:hAnsiTheme="minorEastAsia" w:cs="宋体"/>
          <w:color w:val="333333"/>
          <w:kern w:val="0"/>
          <w:sz w:val="24"/>
          <w:szCs w:val="24"/>
        </w:rPr>
        <w:t>确定每日</w:t>
      </w:r>
      <w:r>
        <w:rPr>
          <w:rFonts w:asciiTheme="minorEastAsia" w:hAnsiTheme="minorEastAsia" w:cs="宋体" w:hint="eastAsia"/>
          <w:color w:val="333333"/>
          <w:kern w:val="0"/>
          <w:sz w:val="24"/>
          <w:szCs w:val="24"/>
        </w:rPr>
        <w:t>健康</w:t>
      </w:r>
      <w:r>
        <w:rPr>
          <w:rFonts w:asciiTheme="minorEastAsia" w:hAnsiTheme="minorEastAsia" w:cs="宋体"/>
          <w:color w:val="333333"/>
          <w:kern w:val="0"/>
          <w:sz w:val="24"/>
          <w:szCs w:val="24"/>
        </w:rPr>
        <w:t>体检人数</w:t>
      </w:r>
      <w:r>
        <w:rPr>
          <w:rFonts w:asciiTheme="minorEastAsia" w:hAnsiTheme="minorEastAsia" w:cs="宋体" w:hint="eastAsia"/>
          <w:color w:val="333333"/>
          <w:kern w:val="0"/>
          <w:sz w:val="24"/>
          <w:szCs w:val="24"/>
        </w:rPr>
        <w:t>，</w:t>
      </w:r>
      <w:r>
        <w:rPr>
          <w:rFonts w:asciiTheme="minorEastAsia" w:hAnsiTheme="minorEastAsia" w:cs="宋体"/>
          <w:color w:val="333333"/>
          <w:kern w:val="0"/>
          <w:sz w:val="24"/>
          <w:szCs w:val="24"/>
        </w:rPr>
        <w:t>全部在医院微信公众号</w:t>
      </w:r>
      <w:r>
        <w:rPr>
          <w:rFonts w:asciiTheme="minorEastAsia" w:hAnsiTheme="minorEastAsia" w:cs="宋体" w:hint="eastAsia"/>
          <w:kern w:val="0"/>
          <w:sz w:val="24"/>
          <w:szCs w:val="24"/>
        </w:rPr>
        <w:t>（</w:t>
      </w:r>
      <w:r>
        <w:rPr>
          <w:rFonts w:asciiTheme="minorEastAsia" w:hAnsiTheme="minorEastAsia" w:cs="宋体" w:hint="eastAsia"/>
          <w:b/>
          <w:kern w:val="0"/>
          <w:sz w:val="24"/>
          <w:szCs w:val="24"/>
        </w:rPr>
        <w:t>请关注以下医院二维码</w:t>
      </w:r>
      <w:r>
        <w:rPr>
          <w:rFonts w:asciiTheme="minorEastAsia" w:hAnsiTheme="minorEastAsia" w:cs="宋体" w:hint="eastAsia"/>
          <w:color w:val="333333"/>
          <w:kern w:val="0"/>
          <w:sz w:val="24"/>
          <w:szCs w:val="24"/>
        </w:rPr>
        <w:t>）上进行公布、接受预约，只有在网上预约成功者（</w:t>
      </w:r>
      <w:r>
        <w:rPr>
          <w:rFonts w:asciiTheme="minorEastAsia" w:hAnsiTheme="minorEastAsia" w:cs="宋体" w:hint="eastAsia"/>
          <w:b/>
          <w:color w:val="333333"/>
          <w:kern w:val="0"/>
          <w:sz w:val="24"/>
          <w:szCs w:val="24"/>
        </w:rPr>
        <w:t>发送体检预约码到手机上</w:t>
      </w:r>
      <w:r>
        <w:rPr>
          <w:rFonts w:asciiTheme="minorEastAsia" w:hAnsiTheme="minorEastAsia" w:cs="宋体" w:hint="eastAsia"/>
          <w:color w:val="333333"/>
          <w:kern w:val="0"/>
          <w:sz w:val="24"/>
          <w:szCs w:val="24"/>
        </w:rPr>
        <w:t>）才能到现场办理体检业务，</w:t>
      </w:r>
      <w:r>
        <w:rPr>
          <w:rFonts w:asciiTheme="minorEastAsia" w:hAnsiTheme="minorEastAsia" w:cs="宋体"/>
          <w:color w:val="333333"/>
          <w:kern w:val="0"/>
          <w:sz w:val="24"/>
          <w:szCs w:val="24"/>
        </w:rPr>
        <w:t>不设现场挂号和加号。请凭</w:t>
      </w:r>
      <w:r>
        <w:rPr>
          <w:rFonts w:asciiTheme="minorEastAsia" w:hAnsiTheme="minorEastAsia" w:cs="宋体" w:hint="eastAsia"/>
          <w:b/>
          <w:color w:val="333333"/>
          <w:kern w:val="0"/>
          <w:sz w:val="24"/>
          <w:szCs w:val="24"/>
        </w:rPr>
        <w:t>体检预约码</w:t>
      </w:r>
      <w:r>
        <w:rPr>
          <w:rFonts w:asciiTheme="minorEastAsia" w:hAnsiTheme="minorEastAsia" w:cs="宋体"/>
          <w:color w:val="333333"/>
          <w:kern w:val="0"/>
          <w:sz w:val="24"/>
          <w:szCs w:val="24"/>
        </w:rPr>
        <w:t>按时到体检中心办理</w:t>
      </w:r>
      <w:r>
        <w:rPr>
          <w:rFonts w:asciiTheme="minorEastAsia" w:hAnsiTheme="minorEastAsia" w:cs="宋体" w:hint="eastAsia"/>
          <w:color w:val="333333"/>
          <w:kern w:val="0"/>
          <w:sz w:val="24"/>
          <w:szCs w:val="24"/>
        </w:rPr>
        <w:t>，</w:t>
      </w:r>
      <w:r>
        <w:rPr>
          <w:rFonts w:asciiTheme="minorEastAsia" w:hAnsiTheme="minorEastAsia" w:cs="宋体"/>
          <w:color w:val="333333"/>
          <w:kern w:val="0"/>
          <w:sz w:val="24"/>
          <w:szCs w:val="24"/>
        </w:rPr>
        <w:t>逾期将视为自动放弃本次预约体检资格</w:t>
      </w:r>
      <w:r>
        <w:rPr>
          <w:rFonts w:asciiTheme="minorEastAsia" w:hAnsiTheme="minorEastAsia" w:cs="宋体" w:hint="eastAsia"/>
          <w:color w:val="333333"/>
          <w:kern w:val="0"/>
          <w:sz w:val="24"/>
          <w:szCs w:val="24"/>
        </w:rPr>
        <w:t>。</w:t>
      </w:r>
    </w:p>
    <w:p w:rsidR="003D77D6" w:rsidRDefault="00F93F98">
      <w:pPr>
        <w:pStyle w:val="a5"/>
        <w:widowControl/>
        <w:numPr>
          <w:ilvl w:val="0"/>
          <w:numId w:val="1"/>
        </w:numPr>
        <w:shd w:val="clear" w:color="auto" w:fill="FFFFFF"/>
        <w:spacing w:line="300" w:lineRule="auto"/>
        <w:ind w:firstLineChars="0"/>
        <w:jc w:val="left"/>
        <w:rPr>
          <w:rFonts w:asciiTheme="minorEastAsia" w:hAnsiTheme="minorEastAsia" w:cs="宋体"/>
          <w:color w:val="333333"/>
          <w:kern w:val="0"/>
          <w:sz w:val="24"/>
          <w:szCs w:val="24"/>
        </w:rPr>
      </w:pPr>
      <w:r>
        <w:rPr>
          <w:rFonts w:asciiTheme="minorEastAsia" w:hAnsiTheme="minorEastAsia" w:cs="宋体"/>
          <w:b/>
          <w:color w:val="333333"/>
          <w:kern w:val="0"/>
          <w:sz w:val="24"/>
          <w:szCs w:val="24"/>
        </w:rPr>
        <w:t>全程佩戴口罩体检</w:t>
      </w:r>
      <w:r>
        <w:rPr>
          <w:rFonts w:asciiTheme="minorEastAsia" w:hAnsiTheme="minorEastAsia" w:cs="宋体" w:hint="eastAsia"/>
          <w:color w:val="333333"/>
          <w:kern w:val="0"/>
          <w:sz w:val="24"/>
          <w:szCs w:val="24"/>
        </w:rPr>
        <w:t>：</w:t>
      </w:r>
      <w:r>
        <w:rPr>
          <w:rFonts w:asciiTheme="minorEastAsia" w:hAnsiTheme="minorEastAsia" w:cs="宋体"/>
          <w:color w:val="333333"/>
          <w:kern w:val="0"/>
          <w:sz w:val="24"/>
          <w:szCs w:val="24"/>
        </w:rPr>
        <w:t>请您和陪同人员</w:t>
      </w:r>
      <w:r>
        <w:rPr>
          <w:rFonts w:asciiTheme="minorEastAsia" w:hAnsiTheme="minorEastAsia" w:cs="宋体" w:hint="eastAsia"/>
          <w:color w:val="333333"/>
          <w:kern w:val="0"/>
          <w:sz w:val="24"/>
          <w:szCs w:val="24"/>
        </w:rPr>
        <w:t>在</w:t>
      </w:r>
      <w:r>
        <w:rPr>
          <w:rFonts w:asciiTheme="minorEastAsia" w:hAnsiTheme="minorEastAsia" w:cs="宋体"/>
          <w:color w:val="333333"/>
          <w:kern w:val="0"/>
          <w:sz w:val="24"/>
          <w:szCs w:val="24"/>
        </w:rPr>
        <w:t>健康体检全过程务必佩戴口罩</w:t>
      </w:r>
      <w:r>
        <w:rPr>
          <w:rFonts w:asciiTheme="minorEastAsia" w:hAnsiTheme="minorEastAsia" w:cs="宋体" w:hint="eastAsia"/>
          <w:color w:val="333333"/>
          <w:kern w:val="0"/>
          <w:sz w:val="24"/>
          <w:szCs w:val="24"/>
        </w:rPr>
        <w:t>。</w:t>
      </w:r>
      <w:r>
        <w:rPr>
          <w:rFonts w:asciiTheme="majorEastAsia" w:eastAsiaTheme="majorEastAsia" w:hAnsiTheme="majorEastAsia" w:cs="宋体" w:hint="eastAsia"/>
          <w:color w:val="333333"/>
          <w:kern w:val="0"/>
          <w:sz w:val="24"/>
          <w:szCs w:val="24"/>
        </w:rPr>
        <w:t>原则上不设陪检，确实需要陪检的</w:t>
      </w:r>
      <w:r>
        <w:rPr>
          <w:rFonts w:asciiTheme="majorEastAsia" w:eastAsiaTheme="majorEastAsia" w:hAnsiTheme="majorEastAsia" w:hint="eastAsia"/>
          <w:sz w:val="24"/>
          <w:szCs w:val="24"/>
        </w:rPr>
        <w:t>应提前征得体检中心确认同意</w:t>
      </w:r>
      <w:r>
        <w:rPr>
          <w:rFonts w:asciiTheme="majorEastAsia" w:eastAsiaTheme="majorEastAsia" w:hAnsiTheme="majorEastAsia"/>
          <w:sz w:val="24"/>
          <w:szCs w:val="24"/>
        </w:rPr>
        <w:t>，禁止其他无关人员进入体检中心</w:t>
      </w:r>
      <w:r>
        <w:rPr>
          <w:rFonts w:asciiTheme="majorEastAsia" w:eastAsiaTheme="majorEastAsia" w:hAnsiTheme="majorEastAsia" w:hint="eastAsia"/>
          <w:sz w:val="24"/>
          <w:szCs w:val="24"/>
        </w:rPr>
        <w:t>。</w:t>
      </w:r>
    </w:p>
    <w:p w:rsidR="003D77D6" w:rsidRDefault="00F93F98">
      <w:pPr>
        <w:pStyle w:val="a5"/>
        <w:widowControl/>
        <w:numPr>
          <w:ilvl w:val="0"/>
          <w:numId w:val="1"/>
        </w:numPr>
        <w:shd w:val="clear" w:color="auto" w:fill="FFFFFF"/>
        <w:spacing w:line="300" w:lineRule="auto"/>
        <w:ind w:firstLineChars="0"/>
        <w:jc w:val="left"/>
        <w:rPr>
          <w:rFonts w:asciiTheme="minorEastAsia" w:hAnsiTheme="minorEastAsia" w:cs="宋体"/>
          <w:color w:val="333333"/>
          <w:kern w:val="0"/>
          <w:sz w:val="24"/>
          <w:szCs w:val="24"/>
        </w:rPr>
      </w:pPr>
      <w:r>
        <w:rPr>
          <w:rFonts w:asciiTheme="minorEastAsia" w:hAnsiTheme="minorEastAsia" w:cs="宋体"/>
          <w:b/>
          <w:color w:val="333333"/>
          <w:kern w:val="0"/>
          <w:sz w:val="24"/>
          <w:szCs w:val="24"/>
        </w:rPr>
        <w:t>体温测量和预检分诊</w:t>
      </w:r>
      <w:r>
        <w:rPr>
          <w:rFonts w:asciiTheme="minorEastAsia" w:hAnsiTheme="minorEastAsia" w:cs="宋体" w:hint="eastAsia"/>
          <w:color w:val="333333"/>
          <w:kern w:val="0"/>
          <w:sz w:val="24"/>
          <w:szCs w:val="24"/>
        </w:rPr>
        <w:t>：</w:t>
      </w:r>
      <w:r>
        <w:rPr>
          <w:rFonts w:asciiTheme="minorEastAsia" w:hAnsiTheme="minorEastAsia" w:cs="宋体"/>
          <w:color w:val="333333"/>
          <w:kern w:val="0"/>
          <w:sz w:val="24"/>
          <w:szCs w:val="24"/>
        </w:rPr>
        <w:t>请您配合进行体温测量</w:t>
      </w:r>
      <w:r>
        <w:rPr>
          <w:rFonts w:asciiTheme="minorEastAsia" w:hAnsiTheme="minorEastAsia" w:cs="宋体" w:hint="eastAsia"/>
          <w:color w:val="333333"/>
          <w:kern w:val="0"/>
          <w:sz w:val="24"/>
          <w:szCs w:val="24"/>
        </w:rPr>
        <w:t>、</w:t>
      </w:r>
      <w:r>
        <w:rPr>
          <w:rFonts w:asciiTheme="minorEastAsia" w:hAnsiTheme="minorEastAsia" w:cs="宋体"/>
          <w:color w:val="333333"/>
          <w:kern w:val="0"/>
          <w:sz w:val="24"/>
          <w:szCs w:val="24"/>
        </w:rPr>
        <w:t>如实申报确认</w:t>
      </w:r>
      <w:r>
        <w:rPr>
          <w:rFonts w:asciiTheme="minorEastAsia" w:hAnsiTheme="minorEastAsia" w:cs="宋体" w:hint="eastAsia"/>
          <w:color w:val="333333"/>
          <w:kern w:val="0"/>
          <w:sz w:val="24"/>
          <w:szCs w:val="24"/>
        </w:rPr>
        <w:t>《新型冠状病毒感染流行病学问卷》和</w:t>
      </w:r>
      <w:r>
        <w:rPr>
          <w:rFonts w:asciiTheme="minorEastAsia" w:hAnsiTheme="minorEastAsia" w:cs="宋体"/>
          <w:color w:val="333333"/>
          <w:kern w:val="0"/>
          <w:sz w:val="24"/>
          <w:szCs w:val="24"/>
        </w:rPr>
        <w:t>开具检查单</w:t>
      </w:r>
      <w:r>
        <w:rPr>
          <w:rFonts w:asciiTheme="minorEastAsia" w:hAnsiTheme="minorEastAsia" w:cs="宋体" w:hint="eastAsia"/>
          <w:color w:val="333333"/>
          <w:kern w:val="0"/>
          <w:sz w:val="24"/>
          <w:szCs w:val="24"/>
        </w:rPr>
        <w:t>，</w:t>
      </w:r>
      <w:r>
        <w:rPr>
          <w:rFonts w:asciiTheme="minorEastAsia" w:hAnsiTheme="minorEastAsia" w:cs="宋体"/>
          <w:color w:val="333333"/>
          <w:kern w:val="0"/>
          <w:sz w:val="24"/>
          <w:szCs w:val="24"/>
        </w:rPr>
        <w:t>按照规定的</w:t>
      </w:r>
      <w:r>
        <w:rPr>
          <w:rFonts w:asciiTheme="minorEastAsia" w:hAnsiTheme="minorEastAsia" w:cs="宋体" w:hint="eastAsia"/>
          <w:color w:val="333333"/>
          <w:kern w:val="0"/>
          <w:sz w:val="24"/>
          <w:szCs w:val="24"/>
        </w:rPr>
        <w:t>通道</w:t>
      </w:r>
      <w:r>
        <w:rPr>
          <w:rFonts w:asciiTheme="minorEastAsia" w:hAnsiTheme="minorEastAsia" w:cs="宋体"/>
          <w:color w:val="333333"/>
          <w:kern w:val="0"/>
          <w:sz w:val="24"/>
          <w:szCs w:val="24"/>
        </w:rPr>
        <w:t>有序进出体检中心。</w:t>
      </w:r>
    </w:p>
    <w:p w:rsidR="003D77D6" w:rsidRDefault="00F93F98">
      <w:pPr>
        <w:pStyle w:val="a5"/>
        <w:widowControl/>
        <w:numPr>
          <w:ilvl w:val="0"/>
          <w:numId w:val="1"/>
        </w:numPr>
        <w:shd w:val="clear" w:color="auto" w:fill="FFFFFF"/>
        <w:spacing w:line="300" w:lineRule="auto"/>
        <w:ind w:firstLineChars="0"/>
        <w:jc w:val="left"/>
        <w:rPr>
          <w:rFonts w:asciiTheme="minorEastAsia" w:hAnsiTheme="minorEastAsia" w:cs="宋体"/>
          <w:color w:val="333333"/>
          <w:kern w:val="0"/>
          <w:sz w:val="24"/>
          <w:szCs w:val="24"/>
        </w:rPr>
      </w:pPr>
      <w:r>
        <w:rPr>
          <w:rFonts w:asciiTheme="minorEastAsia" w:hAnsiTheme="minorEastAsia" w:cs="宋体" w:hint="eastAsia"/>
          <w:b/>
          <w:color w:val="333333"/>
          <w:kern w:val="0"/>
          <w:sz w:val="24"/>
          <w:szCs w:val="24"/>
        </w:rPr>
        <w:t>严格执行“一人一诊一室”：</w:t>
      </w:r>
      <w:r>
        <w:rPr>
          <w:rFonts w:asciiTheme="minorEastAsia" w:hAnsiTheme="minorEastAsia" w:cs="宋体"/>
          <w:color w:val="333333"/>
          <w:kern w:val="0"/>
          <w:sz w:val="24"/>
          <w:szCs w:val="24"/>
        </w:rPr>
        <w:t>体检中心严格执行</w:t>
      </w:r>
      <w:r>
        <w:rPr>
          <w:rFonts w:asciiTheme="minorEastAsia" w:hAnsiTheme="minorEastAsia" w:cs="宋体" w:hint="eastAsia"/>
          <w:color w:val="333333"/>
          <w:kern w:val="0"/>
          <w:sz w:val="24"/>
          <w:szCs w:val="24"/>
        </w:rPr>
        <w:t>“一人一诊一室”制度，请受检者务必按照规定有序进入诊室接受检查；在候检时，请自觉保持与他人的有效距离（</w:t>
      </w:r>
      <w:r>
        <w:rPr>
          <w:rFonts w:asciiTheme="minorEastAsia" w:hAnsiTheme="minorEastAsia" w:cs="宋体" w:hint="eastAsia"/>
          <w:b/>
          <w:color w:val="333333"/>
          <w:kern w:val="0"/>
          <w:sz w:val="24"/>
          <w:szCs w:val="24"/>
        </w:rPr>
        <w:t>1米以上</w:t>
      </w:r>
      <w:r>
        <w:rPr>
          <w:rFonts w:asciiTheme="minorEastAsia" w:hAnsiTheme="minorEastAsia" w:cs="宋体" w:hint="eastAsia"/>
          <w:color w:val="333333"/>
          <w:kern w:val="0"/>
          <w:sz w:val="24"/>
          <w:szCs w:val="24"/>
        </w:rPr>
        <w:t>），避免扎堆、拥挤。</w:t>
      </w:r>
    </w:p>
    <w:p w:rsidR="003D77D6" w:rsidRDefault="00F93F98">
      <w:pPr>
        <w:pStyle w:val="a5"/>
        <w:widowControl/>
        <w:numPr>
          <w:ilvl w:val="0"/>
          <w:numId w:val="1"/>
        </w:numPr>
        <w:shd w:val="clear" w:color="auto" w:fill="FFFFFF"/>
        <w:spacing w:line="300" w:lineRule="auto"/>
        <w:ind w:firstLineChars="0"/>
        <w:jc w:val="left"/>
        <w:rPr>
          <w:rFonts w:asciiTheme="minorEastAsia" w:hAnsiTheme="minorEastAsia" w:cs="宋体"/>
          <w:color w:val="333333"/>
          <w:kern w:val="0"/>
          <w:sz w:val="24"/>
          <w:szCs w:val="24"/>
        </w:rPr>
      </w:pPr>
      <w:r>
        <w:rPr>
          <w:rFonts w:asciiTheme="minorEastAsia" w:hAnsiTheme="minorEastAsia" w:cs="宋体" w:hint="eastAsia"/>
          <w:b/>
          <w:color w:val="333333"/>
          <w:kern w:val="0"/>
          <w:sz w:val="24"/>
          <w:szCs w:val="24"/>
        </w:rPr>
        <w:t>如有不适及时报告：</w:t>
      </w:r>
      <w:r>
        <w:rPr>
          <w:rFonts w:asciiTheme="minorEastAsia" w:hAnsiTheme="minorEastAsia" w:cs="宋体" w:hint="eastAsia"/>
          <w:color w:val="333333"/>
          <w:kern w:val="0"/>
          <w:sz w:val="24"/>
          <w:szCs w:val="24"/>
        </w:rPr>
        <w:t>在</w:t>
      </w:r>
      <w:r>
        <w:rPr>
          <w:rFonts w:asciiTheme="minorEastAsia" w:hAnsiTheme="minorEastAsia" w:cs="宋体"/>
          <w:color w:val="333333"/>
          <w:kern w:val="0"/>
          <w:sz w:val="24"/>
          <w:szCs w:val="24"/>
        </w:rPr>
        <w:t>体检过程中</w:t>
      </w:r>
      <w:r>
        <w:rPr>
          <w:rFonts w:asciiTheme="minorEastAsia" w:hAnsiTheme="minorEastAsia" w:cs="宋体" w:hint="eastAsia"/>
          <w:color w:val="333333"/>
          <w:kern w:val="0"/>
          <w:sz w:val="24"/>
          <w:szCs w:val="24"/>
        </w:rPr>
        <w:t>或体检结束后，</w:t>
      </w:r>
      <w:r>
        <w:rPr>
          <w:rFonts w:asciiTheme="minorEastAsia" w:hAnsiTheme="minorEastAsia" w:cs="宋体"/>
          <w:color w:val="333333"/>
          <w:kern w:val="0"/>
          <w:sz w:val="24"/>
          <w:szCs w:val="24"/>
        </w:rPr>
        <w:t>如有任何的不适症状</w:t>
      </w:r>
      <w:r>
        <w:rPr>
          <w:rFonts w:asciiTheme="minorEastAsia" w:hAnsiTheme="minorEastAsia" w:cs="宋体" w:hint="eastAsia"/>
          <w:color w:val="333333"/>
          <w:kern w:val="0"/>
          <w:sz w:val="24"/>
          <w:szCs w:val="24"/>
        </w:rPr>
        <w:t>，</w:t>
      </w:r>
      <w:r>
        <w:rPr>
          <w:rFonts w:asciiTheme="minorEastAsia" w:hAnsiTheme="minorEastAsia" w:cs="宋体"/>
          <w:color w:val="333333"/>
          <w:kern w:val="0"/>
          <w:sz w:val="24"/>
          <w:szCs w:val="24"/>
        </w:rPr>
        <w:t>请主动、如实告知我们的医务人员</w:t>
      </w:r>
      <w:r>
        <w:rPr>
          <w:rFonts w:asciiTheme="minorEastAsia" w:hAnsiTheme="minorEastAsia" w:cs="宋体" w:hint="eastAsia"/>
          <w:color w:val="333333"/>
          <w:kern w:val="0"/>
          <w:sz w:val="24"/>
          <w:szCs w:val="24"/>
        </w:rPr>
        <w:t>，</w:t>
      </w:r>
      <w:r>
        <w:rPr>
          <w:rFonts w:asciiTheme="minorEastAsia" w:hAnsiTheme="minorEastAsia" w:cs="宋体"/>
          <w:color w:val="333333"/>
          <w:kern w:val="0"/>
          <w:sz w:val="24"/>
          <w:szCs w:val="24"/>
        </w:rPr>
        <w:t>以便我们及时处置</w:t>
      </w:r>
      <w:r>
        <w:rPr>
          <w:rFonts w:asciiTheme="minorEastAsia" w:hAnsiTheme="minorEastAsia" w:cs="宋体" w:hint="eastAsia"/>
          <w:color w:val="333333"/>
          <w:kern w:val="0"/>
          <w:sz w:val="24"/>
          <w:szCs w:val="24"/>
        </w:rPr>
        <w:t>。</w:t>
      </w:r>
    </w:p>
    <w:p w:rsidR="003D77D6" w:rsidRDefault="00F93F98">
      <w:pPr>
        <w:pStyle w:val="a5"/>
        <w:widowControl/>
        <w:numPr>
          <w:ilvl w:val="0"/>
          <w:numId w:val="1"/>
        </w:numPr>
        <w:shd w:val="clear" w:color="auto" w:fill="FFFFFF"/>
        <w:spacing w:line="300" w:lineRule="auto"/>
        <w:ind w:firstLineChars="0"/>
        <w:jc w:val="left"/>
        <w:rPr>
          <w:rFonts w:asciiTheme="minorEastAsia" w:hAnsiTheme="minorEastAsia" w:cs="宋体"/>
          <w:color w:val="333333"/>
          <w:kern w:val="0"/>
          <w:sz w:val="24"/>
          <w:szCs w:val="24"/>
        </w:rPr>
      </w:pPr>
      <w:r>
        <w:rPr>
          <w:rFonts w:asciiTheme="minorEastAsia" w:hAnsiTheme="minorEastAsia" w:hint="eastAsia"/>
          <w:b/>
          <w:sz w:val="24"/>
          <w:szCs w:val="24"/>
        </w:rPr>
        <w:t>停止自助早餐:</w:t>
      </w:r>
      <w:r>
        <w:rPr>
          <w:rFonts w:asciiTheme="minorEastAsia" w:hAnsiTheme="minorEastAsia" w:hint="eastAsia"/>
          <w:sz w:val="24"/>
          <w:szCs w:val="24"/>
        </w:rPr>
        <w:t>按疫情防控要求，为避免交叉感染，停止自助早餐服务，请受检者凭餐票到营养餐厅选领相应套餐，领完后自行离开，不得在餐厅或体检中心内用餐。</w:t>
      </w:r>
    </w:p>
    <w:p w:rsidR="003D77D6" w:rsidRDefault="00F93F98">
      <w:pPr>
        <w:pStyle w:val="a5"/>
        <w:widowControl/>
        <w:numPr>
          <w:ilvl w:val="0"/>
          <w:numId w:val="1"/>
        </w:numPr>
        <w:shd w:val="clear" w:color="auto" w:fill="FFFFFF"/>
        <w:spacing w:line="300" w:lineRule="auto"/>
        <w:ind w:firstLineChars="0"/>
        <w:jc w:val="left"/>
        <w:rPr>
          <w:rFonts w:asciiTheme="minorEastAsia" w:hAnsiTheme="minorEastAsia" w:cs="宋体"/>
          <w:color w:val="333333"/>
          <w:kern w:val="0"/>
          <w:sz w:val="24"/>
          <w:szCs w:val="24"/>
        </w:rPr>
      </w:pPr>
      <w:r>
        <w:rPr>
          <w:rFonts w:asciiTheme="minorEastAsia" w:hAnsiTheme="minorEastAsia" w:hint="eastAsia"/>
          <w:b/>
          <w:sz w:val="24"/>
          <w:szCs w:val="24"/>
        </w:rPr>
        <w:t>网上/快递领取报告：</w:t>
      </w:r>
      <w:r>
        <w:rPr>
          <w:rFonts w:asciiTheme="minorEastAsia" w:hAnsiTheme="minorEastAsia" w:hint="eastAsia"/>
          <w:sz w:val="24"/>
          <w:szCs w:val="24"/>
        </w:rPr>
        <w:t>按疫情防控要求，体检报告全部网上领取，特殊体检报告书实行快递领取，请需要的受检者体检后现场办理报告快递的手续。</w:t>
      </w:r>
    </w:p>
    <w:p w:rsidR="003D77D6" w:rsidRDefault="00F93F98">
      <w:pPr>
        <w:pStyle w:val="a5"/>
        <w:widowControl/>
        <w:numPr>
          <w:ilvl w:val="0"/>
          <w:numId w:val="1"/>
        </w:numPr>
        <w:shd w:val="clear" w:color="auto" w:fill="FFFFFF"/>
        <w:spacing w:line="300" w:lineRule="auto"/>
        <w:ind w:firstLineChars="0"/>
        <w:jc w:val="left"/>
        <w:rPr>
          <w:rFonts w:asciiTheme="minorEastAsia" w:hAnsiTheme="minorEastAsia" w:cs="宋体"/>
          <w:color w:val="333333"/>
          <w:kern w:val="0"/>
          <w:sz w:val="24"/>
          <w:szCs w:val="24"/>
        </w:rPr>
      </w:pPr>
      <w:r>
        <w:rPr>
          <w:rFonts w:asciiTheme="minorEastAsia" w:hAnsiTheme="minorEastAsia" w:cs="宋体"/>
          <w:b/>
          <w:color w:val="333333"/>
          <w:kern w:val="0"/>
          <w:sz w:val="24"/>
          <w:szCs w:val="24"/>
        </w:rPr>
        <w:t>其他注意事项</w:t>
      </w:r>
      <w:r>
        <w:rPr>
          <w:rFonts w:asciiTheme="minorEastAsia" w:hAnsiTheme="minorEastAsia" w:cs="宋体" w:hint="eastAsia"/>
          <w:b/>
          <w:color w:val="333333"/>
          <w:kern w:val="0"/>
          <w:sz w:val="24"/>
          <w:szCs w:val="24"/>
        </w:rPr>
        <w:t>：请使用微信支付！</w:t>
      </w:r>
      <w:r>
        <w:rPr>
          <w:rFonts w:asciiTheme="minorEastAsia" w:hAnsiTheme="minorEastAsia" w:cs="宋体" w:hint="eastAsia"/>
          <w:color w:val="333333"/>
          <w:kern w:val="0"/>
          <w:sz w:val="24"/>
          <w:szCs w:val="24"/>
        </w:rPr>
        <w:t>为了维护健康体检秩序，请大家在健康体检服务过程中，务必服从体检中心现场工作人员的指引并配合有关应急处置！</w:t>
      </w:r>
    </w:p>
    <w:p w:rsidR="009F0E9D" w:rsidRDefault="009F0E9D">
      <w:pPr>
        <w:pStyle w:val="a5"/>
        <w:widowControl/>
        <w:numPr>
          <w:ilvl w:val="0"/>
          <w:numId w:val="1"/>
        </w:numPr>
        <w:shd w:val="clear" w:color="auto" w:fill="FFFFFF"/>
        <w:spacing w:line="300" w:lineRule="auto"/>
        <w:ind w:firstLineChars="0"/>
        <w:jc w:val="left"/>
        <w:rPr>
          <w:rFonts w:asciiTheme="minorEastAsia" w:hAnsiTheme="minorEastAsia" w:cs="宋体"/>
          <w:color w:val="333333"/>
          <w:kern w:val="0"/>
          <w:sz w:val="24"/>
          <w:szCs w:val="24"/>
        </w:rPr>
      </w:pPr>
      <w:r>
        <w:rPr>
          <w:rFonts w:asciiTheme="minorEastAsia" w:hAnsiTheme="minorEastAsia" w:cs="宋体" w:hint="eastAsia"/>
          <w:b/>
          <w:color w:val="333333"/>
          <w:kern w:val="0"/>
          <w:sz w:val="24"/>
          <w:szCs w:val="24"/>
        </w:rPr>
        <w:t>联系电话：0754-88915749</w:t>
      </w:r>
    </w:p>
    <w:p w:rsidR="003D77D6" w:rsidRDefault="00F93F98">
      <w:pPr>
        <w:widowControl/>
        <w:shd w:val="clear" w:color="auto" w:fill="FFFFFF"/>
        <w:spacing w:line="300" w:lineRule="auto"/>
        <w:ind w:firstLineChars="175" w:firstLine="420"/>
        <w:jc w:val="left"/>
        <w:rPr>
          <w:rFonts w:asciiTheme="minorEastAsia" w:hAnsiTheme="minorEastAsia" w:cs="宋体"/>
          <w:color w:val="333333"/>
          <w:kern w:val="0"/>
          <w:sz w:val="24"/>
          <w:szCs w:val="24"/>
        </w:rPr>
      </w:pPr>
      <w:r>
        <w:rPr>
          <w:rFonts w:asciiTheme="minorEastAsia" w:hAnsiTheme="minorEastAsia" w:cs="宋体" w:hint="eastAsia"/>
          <w:noProof/>
          <w:color w:val="333333"/>
          <w:kern w:val="0"/>
          <w:sz w:val="24"/>
          <w:szCs w:val="24"/>
        </w:rPr>
        <w:drawing>
          <wp:anchor distT="0" distB="0" distL="114300" distR="114300" simplePos="0" relativeHeight="251659264" behindDoc="0" locked="0" layoutInCell="1" allowOverlap="1">
            <wp:simplePos x="0" y="0"/>
            <wp:positionH relativeFrom="column">
              <wp:posOffset>790575</wp:posOffset>
            </wp:positionH>
            <wp:positionV relativeFrom="paragraph">
              <wp:posOffset>74295</wp:posOffset>
            </wp:positionV>
            <wp:extent cx="1600200" cy="1390650"/>
            <wp:effectExtent l="19050" t="0" r="0" b="0"/>
            <wp:wrapSquare wrapText="bothSides"/>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noChangeArrowheads="1"/>
                    </pic:cNvPicPr>
                  </pic:nvPicPr>
                  <pic:blipFill>
                    <a:blip r:embed="rId8"/>
                    <a:srcRect/>
                    <a:stretch>
                      <a:fillRect/>
                    </a:stretch>
                  </pic:blipFill>
                  <pic:spPr>
                    <a:xfrm>
                      <a:off x="0" y="0"/>
                      <a:ext cx="1600200" cy="1390650"/>
                    </a:xfrm>
                    <a:prstGeom prst="rect">
                      <a:avLst/>
                    </a:prstGeom>
                    <a:noFill/>
                    <a:ln w="9525">
                      <a:noFill/>
                      <a:miter lim="800000"/>
                      <a:headEnd/>
                      <a:tailEnd/>
                    </a:ln>
                  </pic:spPr>
                </pic:pic>
              </a:graphicData>
            </a:graphic>
          </wp:anchor>
        </w:drawing>
      </w:r>
    </w:p>
    <w:p w:rsidR="003D77D6" w:rsidRDefault="00F93F98">
      <w:pPr>
        <w:widowControl/>
        <w:shd w:val="clear" w:color="auto" w:fill="FFFFFF"/>
        <w:spacing w:line="300" w:lineRule="auto"/>
        <w:ind w:firstLineChars="450" w:firstLine="1080"/>
        <w:jc w:val="left"/>
        <w:rPr>
          <w:rFonts w:asciiTheme="minorEastAsia" w:hAnsiTheme="minorEastAsia" w:cs="宋体" w:hint="eastAsia"/>
          <w:color w:val="333333"/>
          <w:kern w:val="0"/>
          <w:sz w:val="24"/>
          <w:szCs w:val="24"/>
        </w:rPr>
      </w:pPr>
      <w:r>
        <w:rPr>
          <w:rFonts w:asciiTheme="minorEastAsia" w:hAnsiTheme="minorEastAsia" w:cs="宋体"/>
          <w:color w:val="333333"/>
          <w:kern w:val="0"/>
          <w:sz w:val="24"/>
          <w:szCs w:val="24"/>
        </w:rPr>
        <w:t>汕头大学医学院第二附属医院</w:t>
      </w:r>
    </w:p>
    <w:p w:rsidR="005E59BC" w:rsidRDefault="005E59BC">
      <w:pPr>
        <w:widowControl/>
        <w:shd w:val="clear" w:color="auto" w:fill="FFFFFF"/>
        <w:spacing w:line="300" w:lineRule="auto"/>
        <w:ind w:firstLineChars="450" w:firstLine="1080"/>
        <w:jc w:val="left"/>
        <w:rPr>
          <w:rFonts w:asciiTheme="minorEastAsia" w:hAnsiTheme="minorEastAsia" w:cs="宋体" w:hint="eastAsia"/>
          <w:color w:val="333333"/>
          <w:kern w:val="0"/>
          <w:sz w:val="24"/>
          <w:szCs w:val="24"/>
        </w:rPr>
      </w:pPr>
    </w:p>
    <w:p w:rsidR="005E59BC" w:rsidRDefault="005E59BC" w:rsidP="005E59BC">
      <w:pPr>
        <w:widowControl/>
        <w:shd w:val="clear" w:color="auto" w:fill="FFFFFF"/>
        <w:spacing w:line="300" w:lineRule="auto"/>
        <w:ind w:firstLineChars="500" w:firstLine="1200"/>
        <w:jc w:val="left"/>
        <w:rPr>
          <w:rFonts w:asciiTheme="minorEastAsia" w:hAnsiTheme="minorEastAsia" w:cs="宋体" w:hint="eastAsia"/>
          <w:color w:val="333333"/>
          <w:kern w:val="0"/>
          <w:sz w:val="24"/>
          <w:szCs w:val="24"/>
        </w:rPr>
      </w:pPr>
    </w:p>
    <w:p w:rsidR="005E59BC" w:rsidRPr="005E59BC" w:rsidRDefault="005E59BC" w:rsidP="005E59BC">
      <w:pPr>
        <w:widowControl/>
        <w:shd w:val="clear" w:color="auto" w:fill="FFFFFF"/>
        <w:spacing w:line="300" w:lineRule="auto"/>
        <w:jc w:val="left"/>
        <w:rPr>
          <w:rFonts w:asciiTheme="minorEastAsia" w:hAnsiTheme="minorEastAsia" w:cs="宋体"/>
          <w:b/>
          <w:color w:val="333333"/>
          <w:kern w:val="0"/>
          <w:sz w:val="36"/>
          <w:szCs w:val="36"/>
        </w:rPr>
      </w:pPr>
      <w:r w:rsidRPr="005E59BC">
        <w:rPr>
          <w:rFonts w:asciiTheme="minorEastAsia" w:hAnsiTheme="minorEastAsia" w:cs="宋体" w:hint="eastAsia"/>
          <w:b/>
          <w:color w:val="333333"/>
          <w:kern w:val="0"/>
          <w:sz w:val="36"/>
          <w:szCs w:val="36"/>
        </w:rPr>
        <w:lastRenderedPageBreak/>
        <w:t>注意事项：</w:t>
      </w:r>
    </w:p>
    <w:p w:rsidR="003D77D6" w:rsidRDefault="005E59BC">
      <w:pPr>
        <w:widowControl/>
        <w:shd w:val="clear" w:color="auto" w:fill="FFFFFF"/>
        <w:spacing w:line="300" w:lineRule="auto"/>
        <w:jc w:val="left"/>
        <w:rPr>
          <w:rFonts w:asciiTheme="minorEastAsia" w:hAnsiTheme="minorEastAsia" w:cs="宋体" w:hint="eastAsia"/>
          <w:b/>
          <w:color w:val="333333"/>
          <w:kern w:val="0"/>
          <w:sz w:val="28"/>
          <w:szCs w:val="28"/>
        </w:rPr>
      </w:pPr>
      <w:r w:rsidRPr="005E59BC">
        <w:rPr>
          <w:rFonts w:asciiTheme="minorEastAsia" w:hAnsiTheme="minorEastAsia" w:cs="宋体" w:hint="eastAsia"/>
          <w:b/>
          <w:color w:val="333333"/>
          <w:kern w:val="0"/>
          <w:sz w:val="28"/>
          <w:szCs w:val="28"/>
        </w:rPr>
        <w:t>聘用制及合同制人员一定要选择“本院入职”</w:t>
      </w:r>
      <w:r>
        <w:rPr>
          <w:rFonts w:asciiTheme="minorEastAsia" w:hAnsiTheme="minorEastAsia" w:cs="宋体" w:hint="eastAsia"/>
          <w:b/>
          <w:color w:val="333333"/>
          <w:kern w:val="0"/>
          <w:sz w:val="28"/>
          <w:szCs w:val="28"/>
        </w:rPr>
        <w:t>。</w:t>
      </w:r>
    </w:p>
    <w:p w:rsidR="005E59BC" w:rsidRDefault="005E59BC" w:rsidP="005E59BC">
      <w:pPr>
        <w:widowControl/>
        <w:shd w:val="clear" w:color="auto" w:fill="FFFFFF"/>
        <w:spacing w:line="300" w:lineRule="auto"/>
        <w:jc w:val="left"/>
        <w:rPr>
          <w:rFonts w:asciiTheme="minorEastAsia" w:hAnsiTheme="minorEastAsia" w:cs="宋体" w:hint="eastAsia"/>
          <w:b/>
          <w:color w:val="333333"/>
          <w:kern w:val="0"/>
          <w:sz w:val="28"/>
          <w:szCs w:val="28"/>
        </w:rPr>
      </w:pPr>
      <w:r>
        <w:rPr>
          <w:rFonts w:asciiTheme="minorEastAsia" w:hAnsiTheme="minorEastAsia" w:cs="宋体" w:hint="eastAsia"/>
          <w:b/>
          <w:color w:val="333333"/>
          <w:kern w:val="0"/>
          <w:sz w:val="28"/>
          <w:szCs w:val="28"/>
        </w:rPr>
        <w:t>事业编制一定要选择</w:t>
      </w:r>
      <w:r w:rsidRPr="005E59BC">
        <w:rPr>
          <w:rFonts w:asciiTheme="minorEastAsia" w:hAnsiTheme="minorEastAsia" w:cs="宋体" w:hint="eastAsia"/>
          <w:b/>
          <w:color w:val="333333"/>
          <w:kern w:val="0"/>
          <w:sz w:val="28"/>
          <w:szCs w:val="28"/>
        </w:rPr>
        <w:t>“</w:t>
      </w:r>
      <w:r>
        <w:rPr>
          <w:rFonts w:asciiTheme="minorEastAsia" w:hAnsiTheme="minorEastAsia" w:cs="宋体" w:hint="eastAsia"/>
          <w:b/>
          <w:color w:val="333333"/>
          <w:kern w:val="0"/>
          <w:sz w:val="28"/>
          <w:szCs w:val="28"/>
        </w:rPr>
        <w:t>本院入职（只查核酸）</w:t>
      </w:r>
      <w:r w:rsidRPr="005E59BC">
        <w:rPr>
          <w:rFonts w:asciiTheme="minorEastAsia" w:hAnsiTheme="minorEastAsia" w:cs="宋体" w:hint="eastAsia"/>
          <w:b/>
          <w:color w:val="333333"/>
          <w:kern w:val="0"/>
          <w:sz w:val="28"/>
          <w:szCs w:val="28"/>
        </w:rPr>
        <w:t>”</w:t>
      </w:r>
      <w:r>
        <w:rPr>
          <w:rFonts w:asciiTheme="minorEastAsia" w:hAnsiTheme="minorEastAsia" w:cs="宋体" w:hint="eastAsia"/>
          <w:b/>
          <w:color w:val="333333"/>
          <w:kern w:val="0"/>
          <w:sz w:val="28"/>
          <w:szCs w:val="28"/>
        </w:rPr>
        <w:t>。</w:t>
      </w:r>
    </w:p>
    <w:p w:rsidR="005E59BC" w:rsidRPr="005E59BC" w:rsidRDefault="005E59BC">
      <w:pPr>
        <w:widowControl/>
        <w:shd w:val="clear" w:color="auto" w:fill="FFFFFF"/>
        <w:spacing w:line="300" w:lineRule="auto"/>
        <w:jc w:val="left"/>
        <w:rPr>
          <w:rFonts w:asciiTheme="minorEastAsia" w:hAnsiTheme="minorEastAsia" w:cs="宋体"/>
          <w:b/>
          <w:color w:val="333333"/>
          <w:kern w:val="0"/>
          <w:sz w:val="28"/>
          <w:szCs w:val="28"/>
        </w:rPr>
      </w:pPr>
      <w:r>
        <w:rPr>
          <w:rFonts w:asciiTheme="minorEastAsia" w:hAnsiTheme="minorEastAsia" w:cs="宋体"/>
          <w:b/>
          <w:noProof/>
          <w:color w:val="333333"/>
          <w:kern w:val="0"/>
          <w:sz w:val="28"/>
          <w:szCs w:val="28"/>
        </w:rPr>
        <w:drawing>
          <wp:inline distT="0" distB="0" distL="0" distR="0">
            <wp:extent cx="3872467" cy="5826642"/>
            <wp:effectExtent l="19050" t="0" r="0" b="0"/>
            <wp:docPr id="2" name="图片 1" descr="C:\Users\Administrator\Desktop\f89c0d545e4ae46471c719c7edcf6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f89c0d545e4ae46471c719c7edcf627.jpg"/>
                    <pic:cNvPicPr>
                      <a:picLocks noChangeAspect="1" noChangeArrowheads="1"/>
                    </pic:cNvPicPr>
                  </pic:nvPicPr>
                  <pic:blipFill>
                    <a:blip r:embed="rId9"/>
                    <a:srcRect/>
                    <a:stretch>
                      <a:fillRect/>
                    </a:stretch>
                  </pic:blipFill>
                  <pic:spPr bwMode="auto">
                    <a:xfrm>
                      <a:off x="0" y="0"/>
                      <a:ext cx="3878229" cy="5835312"/>
                    </a:xfrm>
                    <a:prstGeom prst="rect">
                      <a:avLst/>
                    </a:prstGeom>
                    <a:noFill/>
                    <a:ln w="9525">
                      <a:noFill/>
                      <a:miter lim="800000"/>
                      <a:headEnd/>
                      <a:tailEnd/>
                    </a:ln>
                  </pic:spPr>
                </pic:pic>
              </a:graphicData>
            </a:graphic>
          </wp:inline>
        </w:drawing>
      </w:r>
    </w:p>
    <w:sectPr w:rsidR="005E59BC" w:rsidRPr="005E59BC" w:rsidSect="003D77D6">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3360" w:rsidRDefault="00393360" w:rsidP="009F0E9D">
      <w:r>
        <w:separator/>
      </w:r>
    </w:p>
  </w:endnote>
  <w:endnote w:type="continuationSeparator" w:id="1">
    <w:p w:rsidR="00393360" w:rsidRDefault="00393360" w:rsidP="009F0E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3360" w:rsidRDefault="00393360" w:rsidP="009F0E9D">
      <w:r>
        <w:separator/>
      </w:r>
    </w:p>
  </w:footnote>
  <w:footnote w:type="continuationSeparator" w:id="1">
    <w:p w:rsidR="00393360" w:rsidRDefault="00393360" w:rsidP="009F0E9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AE65E5"/>
    <w:multiLevelType w:val="multilevel"/>
    <w:tmpl w:val="54AE65E5"/>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6"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171C6"/>
    <w:rsid w:val="000663C5"/>
    <w:rsid w:val="000B3E60"/>
    <w:rsid w:val="001A598E"/>
    <w:rsid w:val="00222E6F"/>
    <w:rsid w:val="002B572F"/>
    <w:rsid w:val="00374952"/>
    <w:rsid w:val="00393360"/>
    <w:rsid w:val="003B5712"/>
    <w:rsid w:val="003C089C"/>
    <w:rsid w:val="003D77D6"/>
    <w:rsid w:val="004020CF"/>
    <w:rsid w:val="00463065"/>
    <w:rsid w:val="00494A53"/>
    <w:rsid w:val="004958EB"/>
    <w:rsid w:val="004A45C4"/>
    <w:rsid w:val="005E59BC"/>
    <w:rsid w:val="00643917"/>
    <w:rsid w:val="0076680B"/>
    <w:rsid w:val="008171C6"/>
    <w:rsid w:val="00982D6B"/>
    <w:rsid w:val="009C5C61"/>
    <w:rsid w:val="009F0E9D"/>
    <w:rsid w:val="00AC10CE"/>
    <w:rsid w:val="00AC1235"/>
    <w:rsid w:val="00AE47A0"/>
    <w:rsid w:val="00BA06E9"/>
    <w:rsid w:val="00BE173B"/>
    <w:rsid w:val="00CC7230"/>
    <w:rsid w:val="00D02C54"/>
    <w:rsid w:val="00D75BA0"/>
    <w:rsid w:val="00D9381F"/>
    <w:rsid w:val="00DE0725"/>
    <w:rsid w:val="00E95878"/>
    <w:rsid w:val="00EC387D"/>
    <w:rsid w:val="00F02A7C"/>
    <w:rsid w:val="00F93F98"/>
    <w:rsid w:val="00FA6C19"/>
    <w:rsid w:val="00FB1C0A"/>
    <w:rsid w:val="712B472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77D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3D77D6"/>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3D77D6"/>
    <w:pPr>
      <w:pBdr>
        <w:bottom w:val="single" w:sz="6" w:space="1" w:color="auto"/>
      </w:pBdr>
      <w:tabs>
        <w:tab w:val="center" w:pos="4153"/>
        <w:tab w:val="right" w:pos="8306"/>
      </w:tabs>
      <w:snapToGrid w:val="0"/>
      <w:jc w:val="center"/>
    </w:pPr>
    <w:rPr>
      <w:sz w:val="18"/>
      <w:szCs w:val="18"/>
    </w:rPr>
  </w:style>
  <w:style w:type="paragraph" w:styleId="a5">
    <w:name w:val="List Paragraph"/>
    <w:basedOn w:val="a"/>
    <w:uiPriority w:val="34"/>
    <w:qFormat/>
    <w:rsid w:val="003D77D6"/>
    <w:pPr>
      <w:ind w:firstLineChars="200" w:firstLine="420"/>
    </w:pPr>
  </w:style>
  <w:style w:type="character" w:customStyle="1" w:styleId="Char0">
    <w:name w:val="页眉 Char"/>
    <w:basedOn w:val="a0"/>
    <w:link w:val="a4"/>
    <w:uiPriority w:val="99"/>
    <w:semiHidden/>
    <w:rsid w:val="003D77D6"/>
    <w:rPr>
      <w:sz w:val="18"/>
      <w:szCs w:val="18"/>
    </w:rPr>
  </w:style>
  <w:style w:type="character" w:customStyle="1" w:styleId="Char">
    <w:name w:val="页脚 Char"/>
    <w:basedOn w:val="a0"/>
    <w:link w:val="a3"/>
    <w:uiPriority w:val="99"/>
    <w:semiHidden/>
    <w:qFormat/>
    <w:rsid w:val="003D77D6"/>
    <w:rPr>
      <w:sz w:val="18"/>
      <w:szCs w:val="18"/>
    </w:rPr>
  </w:style>
  <w:style w:type="paragraph" w:styleId="a6">
    <w:name w:val="Balloon Text"/>
    <w:basedOn w:val="a"/>
    <w:link w:val="Char1"/>
    <w:uiPriority w:val="99"/>
    <w:semiHidden/>
    <w:unhideWhenUsed/>
    <w:rsid w:val="005E59BC"/>
    <w:rPr>
      <w:sz w:val="18"/>
      <w:szCs w:val="18"/>
    </w:rPr>
  </w:style>
  <w:style w:type="character" w:customStyle="1" w:styleId="Char1">
    <w:name w:val="批注框文本 Char"/>
    <w:basedOn w:val="a0"/>
    <w:link w:val="a6"/>
    <w:uiPriority w:val="99"/>
    <w:semiHidden/>
    <w:rsid w:val="005E59BC"/>
    <w:rPr>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1</Pages>
  <Words>144</Words>
  <Characters>827</Characters>
  <Application>Microsoft Office Word</Application>
  <DocSecurity>0</DocSecurity>
  <Lines>6</Lines>
  <Paragraphs>1</Paragraphs>
  <ScaleCrop>false</ScaleCrop>
  <Company>HP</Company>
  <LinksUpToDate>false</LinksUpToDate>
  <CharactersWithSpaces>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PC</cp:lastModifiedBy>
  <cp:revision>13</cp:revision>
  <dcterms:created xsi:type="dcterms:W3CDTF">2020-04-15T01:41:00Z</dcterms:created>
  <dcterms:modified xsi:type="dcterms:W3CDTF">2020-07-03T09:57:00Z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