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27" w:rsidRPr="004C0021" w:rsidRDefault="00670127" w:rsidP="00EC4B08">
      <w:pPr>
        <w:widowControl/>
        <w:shd w:val="clear" w:color="auto" w:fill="FFFFFF"/>
        <w:spacing w:line="400" w:lineRule="exact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4C0021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新员工入职应提交材料</w:t>
      </w:r>
    </w:p>
    <w:p w:rsidR="004C0021" w:rsidRPr="004C0021" w:rsidRDefault="004C0021" w:rsidP="00931497">
      <w:pPr>
        <w:widowControl/>
        <w:shd w:val="clear" w:color="auto" w:fill="FFFFFF"/>
        <w:spacing w:line="240" w:lineRule="exact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670127" w:rsidRPr="004C0021" w:rsidRDefault="00670127" w:rsidP="00931497">
      <w:pPr>
        <w:widowControl/>
        <w:shd w:val="clear" w:color="auto" w:fill="FFFFFF"/>
        <w:spacing w:line="380" w:lineRule="exact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4C002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一、提交人事科资料</w:t>
      </w:r>
    </w:p>
    <w:p w:rsidR="00931497" w:rsidRDefault="00931497" w:rsidP="00931497">
      <w:pPr>
        <w:widowControl/>
        <w:shd w:val="clear" w:color="auto" w:fill="FFFFFF"/>
        <w:spacing w:line="38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1、体检报告书（原件）。</w:t>
      </w:r>
    </w:p>
    <w:p w:rsidR="00C35440" w:rsidRDefault="007768A4" w:rsidP="00931497">
      <w:pPr>
        <w:widowControl/>
        <w:shd w:val="clear" w:color="auto" w:fill="FFFFFF"/>
        <w:spacing w:line="38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C35440" w:rsidRP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毕业证、学位证（硕士及以上学历人员需交从本科学历开始的学历毕业证和学位）、英语四、六级证书复印件，各2份（带原件校验）</w:t>
      </w:r>
      <w:r w:rsidR="0093149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670127" w:rsidRPr="004C0021" w:rsidRDefault="007768A4" w:rsidP="00931497">
      <w:pPr>
        <w:widowControl/>
        <w:shd w:val="clear" w:color="auto" w:fill="FFFFFF"/>
        <w:spacing w:line="38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670127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执业证</w:t>
      </w:r>
      <w:r w:rsidR="004C0021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670127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资格证</w:t>
      </w:r>
      <w:r w:rsidR="008C74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、住院医师规范化培训合格证书</w:t>
      </w:r>
      <w:r w:rsidR="006541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及上岗位证等</w:t>
      </w:r>
      <w:r w:rsid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（若有）</w:t>
      </w:r>
      <w:r w:rsidR="00670127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复印件</w:t>
      </w:r>
      <w:r w:rsid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</w:t>
      </w:r>
      <w:r w:rsidR="00FB1E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8C74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份</w:t>
      </w:r>
      <w:r w:rsidR="00C35440" w:rsidRP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（带原件校验）。</w:t>
      </w:r>
    </w:p>
    <w:p w:rsidR="00670127" w:rsidRPr="004C0021" w:rsidRDefault="007768A4" w:rsidP="00931497">
      <w:pPr>
        <w:widowControl/>
        <w:shd w:val="clear" w:color="auto" w:fill="FFFFFF"/>
        <w:spacing w:line="380" w:lineRule="exact"/>
        <w:ind w:firstLineChars="205" w:firstLine="49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9A0C6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报到证和信息确认表</w:t>
      </w:r>
      <w:r w:rsidR="005259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 w:rsidR="008C74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指的是应届毕业生；</w:t>
      </w:r>
      <w:r w:rsidR="005259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正式编制：原件及复印件</w:t>
      </w:r>
      <w:r w:rsidR="00B86D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 w:rsidR="00670127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2份</w:t>
      </w:r>
      <w:r w:rsidR="00B86D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</w:t>
      </w:r>
      <w:r w:rsid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  <w:r w:rsidR="005259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聘用制：复印件</w:t>
      </w:r>
      <w:r w:rsidR="00B86D0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(</w:t>
      </w:r>
      <w:r w:rsidR="005259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2份)</w:t>
      </w:r>
      <w:r w:rsidR="008C74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670127" w:rsidRPr="004C0021" w:rsidRDefault="007768A4" w:rsidP="00931497">
      <w:pPr>
        <w:widowControl/>
        <w:shd w:val="clear" w:color="auto" w:fill="FFFFFF"/>
        <w:spacing w:line="380" w:lineRule="exact"/>
        <w:ind w:firstLineChars="205" w:firstLine="49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670127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身份证</w:t>
      </w:r>
      <w:r w:rsidR="009A0C6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或绿卡</w:t>
      </w:r>
      <w:r w:rsidR="00434BD8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复印件</w:t>
      </w:r>
      <w:r w:rsidR="006742C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</w:t>
      </w:r>
      <w:r w:rsidR="008C74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份</w:t>
      </w:r>
      <w:r w:rsidR="00434BD8" w:rsidRP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（带原件校验）</w:t>
      </w:r>
      <w:r w:rsidR="008C74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C35440" w:rsidRDefault="00A54501" w:rsidP="00931497">
      <w:pPr>
        <w:widowControl/>
        <w:shd w:val="clear" w:color="auto" w:fill="FFFFFF"/>
        <w:spacing w:line="38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670127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计划生育证明（指户口所在地或原工作单位计生部门开具的婚育情况及无违</w:t>
      </w:r>
      <w:r w:rsidR="008D70F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返</w:t>
      </w:r>
      <w:r w:rsid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计划生育的证明）；</w:t>
      </w:r>
      <w:r w:rsidR="00C35440" w:rsidRP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已婚人员请提供《结婚证》</w:t>
      </w:r>
      <w:r w:rsidR="00434BD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复印件1份</w:t>
      </w:r>
      <w:r w:rsidR="00434BD8" w:rsidRP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（带原件校验）</w:t>
      </w:r>
      <w:r w:rsid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670127" w:rsidRPr="004C0021" w:rsidRDefault="00A54501" w:rsidP="00931497">
      <w:pPr>
        <w:widowControl/>
        <w:shd w:val="clear" w:color="auto" w:fill="FFFFFF"/>
        <w:spacing w:line="38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</w:t>
      </w:r>
      <w:r w:rsid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670127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履历表1</w:t>
      </w:r>
      <w:r w:rsidR="005259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份</w:t>
      </w:r>
      <w:r w:rsidR="006541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[</w:t>
      </w:r>
      <w:r w:rsidR="005259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正式编制：请到人事科领取；聘用制：请</w:t>
      </w:r>
      <w:r w:rsidR="00F40F8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在医院网站</w:t>
      </w:r>
      <w:r w:rsidR="005259C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下载</w:t>
      </w:r>
      <w:r w:rsidR="00654169" w:rsidRPr="00434BD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（双面打印）</w:t>
      </w:r>
      <w:r w:rsidR="006541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]</w:t>
      </w:r>
      <w:r w:rsidR="008C74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填写完整交回人事科存档</w:t>
      </w:r>
      <w:r w:rsidR="00DE42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（注意：填写时请详见《履历表填写说明》）。</w:t>
      </w:r>
    </w:p>
    <w:p w:rsidR="00670127" w:rsidRPr="004C0021" w:rsidRDefault="00A54501" w:rsidP="00931497">
      <w:pPr>
        <w:widowControl/>
        <w:shd w:val="clear" w:color="auto" w:fill="FFFFFF"/>
        <w:spacing w:line="38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  <w:r w:rsid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721A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</w:t>
      </w:r>
      <w:r w:rsidR="00721ABD" w:rsidRPr="00721A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汕头大学医学院第二附属医院</w:t>
      </w:r>
      <w:r w:rsidR="00670127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员工信息</w:t>
      </w:r>
      <w:r w:rsidR="004C0021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表</w:t>
      </w:r>
      <w:r w:rsidR="00721A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</w:t>
      </w:r>
      <w:r w:rsidR="004C0021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打印</w:t>
      </w:r>
      <w:r w:rsidR="00670127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版</w:t>
      </w:r>
      <w:r w:rsidR="00721A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670127"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份，</w:t>
      </w:r>
      <w:hyperlink r:id="rId6" w:history="1">
        <w:r w:rsidR="008C7496" w:rsidRPr="00D566F8">
          <w:rPr>
            <w:rStyle w:val="a6"/>
            <w:rFonts w:ascii="宋体" w:eastAsia="宋体" w:hAnsi="宋体" w:cs="宋体" w:hint="eastAsia"/>
            <w:kern w:val="0"/>
            <w:sz w:val="24"/>
            <w:szCs w:val="24"/>
          </w:rPr>
          <w:t>电子版发到人事科邮箱rsk810@126.com</w:t>
        </w:r>
      </w:hyperlink>
      <w:r w:rsidR="008C74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670127" w:rsidRDefault="00A54501" w:rsidP="00931497">
      <w:pPr>
        <w:widowControl/>
        <w:shd w:val="clear" w:color="auto" w:fill="FFFFFF"/>
        <w:spacing w:line="38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8C749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新入职员工报到单（办理好签到手续交回人事科后领取到科室报到单）。</w:t>
      </w:r>
    </w:p>
    <w:p w:rsidR="00125090" w:rsidRPr="004C0021" w:rsidRDefault="00125090" w:rsidP="00125090">
      <w:pPr>
        <w:widowControl/>
        <w:shd w:val="clear" w:color="auto" w:fill="FFFFFF"/>
        <w:spacing w:line="38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10、《</w:t>
      </w:r>
      <w:r w:rsidRPr="001250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汕头大学医学院第二附属医院职工计划生育登记表</w:t>
      </w:r>
      <w:r w:rsidR="00721A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》。</w:t>
      </w:r>
    </w:p>
    <w:p w:rsidR="00670127" w:rsidRPr="004C0021" w:rsidRDefault="00670127" w:rsidP="00931497">
      <w:pPr>
        <w:widowControl/>
        <w:shd w:val="clear" w:color="auto" w:fill="FFFFFF"/>
        <w:spacing w:line="38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　　</w:t>
      </w:r>
      <w:r w:rsidR="007768A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12509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原单位离职证明1份（原有工作单位者）。</w:t>
      </w:r>
    </w:p>
    <w:p w:rsidR="00670127" w:rsidRDefault="00125090" w:rsidP="00931497">
      <w:pPr>
        <w:widowControl/>
        <w:shd w:val="clear" w:color="auto" w:fill="FFFFFF"/>
        <w:spacing w:line="380" w:lineRule="exac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</w:t>
      </w:r>
      <w:r w:rsidR="00AB24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、曾经在本市有办理过住房公积金的，如果不需要使用原账号的，请及时</w:t>
      </w:r>
      <w:r w:rsidR="00A545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自行到公积金中心</w:t>
      </w:r>
      <w:r w:rsidR="00AB24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办理“</w:t>
      </w:r>
      <w:r w:rsidR="00A545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销户”手续；如果想</w:t>
      </w:r>
      <w:r w:rsidR="00AB24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继续使用原账号的，请</w:t>
      </w:r>
      <w:r w:rsidR="00A5450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到人事科开具证明</w:t>
      </w:r>
      <w:r w:rsidR="002143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AB24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及时办理</w:t>
      </w:r>
      <w:r w:rsidR="002143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“封存和</w:t>
      </w:r>
      <w:r w:rsidR="00AB24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转移”手续。</w:t>
      </w:r>
    </w:p>
    <w:p w:rsidR="00931497" w:rsidRPr="00931497" w:rsidRDefault="00931497" w:rsidP="00931497">
      <w:pPr>
        <w:widowControl/>
        <w:shd w:val="clear" w:color="auto" w:fill="FFFFFF"/>
        <w:spacing w:line="380" w:lineRule="exac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70127" w:rsidRPr="004C0021" w:rsidRDefault="00670127" w:rsidP="00931497">
      <w:pPr>
        <w:widowControl/>
        <w:shd w:val="clear" w:color="auto" w:fill="FFFFFF"/>
        <w:spacing w:line="380" w:lineRule="exact"/>
        <w:ind w:left="482" w:hangingChars="200" w:hanging="482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C002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二</w:t>
      </w:r>
      <w:r w:rsidR="00C3544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</w:t>
      </w:r>
      <w:r w:rsidRPr="004C0021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提交财务科资料</w:t>
      </w:r>
      <w:r w:rsidR="00866F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（办公地点：医院行政综合楼四楼）</w:t>
      </w:r>
      <w:r w:rsidR="0040492C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：</w:t>
      </w:r>
      <w:r w:rsidRPr="004C002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工商银行帐号同身份证正反面复印在一张纸上，提交1份</w:t>
      </w:r>
      <w:r w:rsidR="009A0C6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434BD8" w:rsidRDefault="00434BD8" w:rsidP="00125090">
      <w:pPr>
        <w:widowControl/>
        <w:shd w:val="clear" w:color="auto" w:fill="FFFFFF"/>
        <w:spacing w:line="2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B769FA" w:rsidRDefault="00C35440" w:rsidP="00931497">
      <w:pPr>
        <w:widowControl/>
        <w:shd w:val="clear" w:color="auto" w:fill="FFFFFF"/>
        <w:spacing w:line="380" w:lineRule="exact"/>
        <w:ind w:left="361" w:hangingChars="150" w:hanging="36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C3544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三、提交</w:t>
      </w:r>
      <w:r w:rsidR="00A46FC2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团</w:t>
      </w:r>
      <w:r w:rsidRPr="00C3544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委资料</w:t>
      </w:r>
      <w:r w:rsidR="00866F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（办公地点：医院行政综合楼五楼）</w:t>
      </w:r>
      <w:r w:rsidRP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A46F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团</w:t>
      </w:r>
      <w:r w:rsidRP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组织关系转移介绍信，介绍信抬头为“</w:t>
      </w:r>
      <w:r w:rsidR="00A46FC2" w:rsidRPr="00A46FC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汕头大学医学院第二附属医院新入职支部委员会</w:t>
      </w:r>
      <w:r w:rsidRP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”。</w:t>
      </w:r>
    </w:p>
    <w:p w:rsidR="00A46FC2" w:rsidRDefault="00A46FC2" w:rsidP="00125090">
      <w:pPr>
        <w:widowControl/>
        <w:shd w:val="clear" w:color="auto" w:fill="FFFFFF"/>
        <w:spacing w:line="240" w:lineRule="exact"/>
        <w:ind w:left="361" w:hangingChars="150" w:hanging="361"/>
        <w:jc w:val="lef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A46FC2" w:rsidRDefault="00A46FC2" w:rsidP="00A46FC2">
      <w:pPr>
        <w:widowControl/>
        <w:shd w:val="clear" w:color="auto" w:fill="FFFFFF"/>
        <w:spacing w:line="380" w:lineRule="exact"/>
        <w:ind w:left="361" w:hangingChars="150" w:hanging="36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四</w:t>
      </w:r>
      <w:r w:rsidRPr="00C35440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、提交党委办公室资料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（办公地点：医院行政综合楼五楼）</w:t>
      </w:r>
      <w:r w:rsidRP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：党组织关系转移介绍信，介绍信抬头为“</w:t>
      </w:r>
      <w:r w:rsidRPr="0084262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中共汕头大学医学院第二附属医院委员会</w:t>
      </w:r>
      <w:r w:rsidRPr="00C354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”。</w:t>
      </w:r>
    </w:p>
    <w:p w:rsidR="00EC4B08" w:rsidRPr="00866F2E" w:rsidRDefault="00EC4B08" w:rsidP="00125090">
      <w:pPr>
        <w:widowControl/>
        <w:shd w:val="clear" w:color="auto" w:fill="FFFFFF"/>
        <w:spacing w:line="240" w:lineRule="exact"/>
        <w:ind w:left="360" w:hangingChars="150" w:hanging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EC4B08" w:rsidRPr="00EC4B08" w:rsidRDefault="00A46FC2" w:rsidP="00931497">
      <w:pPr>
        <w:widowControl/>
        <w:shd w:val="clear" w:color="auto" w:fill="FFFFFF"/>
        <w:spacing w:line="380" w:lineRule="exact"/>
        <w:ind w:left="361" w:hangingChars="150" w:hanging="36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五</w:t>
      </w:r>
      <w:r w:rsidR="00EC4B08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、到医务科办理事项</w:t>
      </w:r>
      <w:r w:rsidR="00866F2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（办公地点：医院行政综合楼四楼）</w:t>
      </w:r>
      <w:r w:rsidR="00EC4B08" w:rsidRPr="00EC4B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新员工若已办理过“汕头市社会保障卡”，依旧使用该卡；若未办理过“汕头市社会保障卡”，应到医务科领取《汕头市社保卡申领登记表》，填写后办理；若不清楚自己是否有办理过，可到“汕头市社保基金管理局网上办事大厅”查询，网址</w:t>
      </w:r>
      <w:r w:rsidR="006A0EB9" w:rsidRPr="006A0EB9">
        <w:rPr>
          <w:rFonts w:ascii="宋体" w:eastAsia="宋体" w:hAnsi="宋体" w:cs="宋体"/>
          <w:color w:val="000000"/>
          <w:kern w:val="0"/>
          <w:sz w:val="24"/>
          <w:szCs w:val="24"/>
        </w:rPr>
        <w:t>http://stsbwsbs.shantou.gov.cn:7009/strsgrwsdt/jsp/public/sbkjd.jsp</w:t>
      </w:r>
      <w:r w:rsidR="00EC4B08" w:rsidRPr="00EC4B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sectPr w:rsidR="00EC4B08" w:rsidRPr="00EC4B08" w:rsidSect="00A46FC2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25D" w:rsidRDefault="001C325D" w:rsidP="004C0021">
      <w:r>
        <w:separator/>
      </w:r>
    </w:p>
  </w:endnote>
  <w:endnote w:type="continuationSeparator" w:id="1">
    <w:p w:rsidR="001C325D" w:rsidRDefault="001C325D" w:rsidP="004C0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25D" w:rsidRDefault="001C325D" w:rsidP="004C0021">
      <w:r>
        <w:separator/>
      </w:r>
    </w:p>
  </w:footnote>
  <w:footnote w:type="continuationSeparator" w:id="1">
    <w:p w:rsidR="001C325D" w:rsidRDefault="001C325D" w:rsidP="004C0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127"/>
    <w:rsid w:val="00125090"/>
    <w:rsid w:val="001C325D"/>
    <w:rsid w:val="001D0F2A"/>
    <w:rsid w:val="001E0174"/>
    <w:rsid w:val="00214345"/>
    <w:rsid w:val="00223EAF"/>
    <w:rsid w:val="00254059"/>
    <w:rsid w:val="0029283A"/>
    <w:rsid w:val="002936E5"/>
    <w:rsid w:val="002A1446"/>
    <w:rsid w:val="002C785C"/>
    <w:rsid w:val="00337E7A"/>
    <w:rsid w:val="003548F6"/>
    <w:rsid w:val="003D305A"/>
    <w:rsid w:val="00400A38"/>
    <w:rsid w:val="0040492C"/>
    <w:rsid w:val="00434BD8"/>
    <w:rsid w:val="004442C4"/>
    <w:rsid w:val="004C0021"/>
    <w:rsid w:val="004D6885"/>
    <w:rsid w:val="004E0692"/>
    <w:rsid w:val="005259C0"/>
    <w:rsid w:val="00564781"/>
    <w:rsid w:val="005C04E4"/>
    <w:rsid w:val="005E4599"/>
    <w:rsid w:val="005E4E5C"/>
    <w:rsid w:val="00654169"/>
    <w:rsid w:val="00670127"/>
    <w:rsid w:val="00671852"/>
    <w:rsid w:val="006742C6"/>
    <w:rsid w:val="006A0EB9"/>
    <w:rsid w:val="006B203F"/>
    <w:rsid w:val="00711E14"/>
    <w:rsid w:val="00721ABD"/>
    <w:rsid w:val="007768A4"/>
    <w:rsid w:val="007E17B5"/>
    <w:rsid w:val="00830898"/>
    <w:rsid w:val="00842620"/>
    <w:rsid w:val="00860D4C"/>
    <w:rsid w:val="00866F2E"/>
    <w:rsid w:val="008C7496"/>
    <w:rsid w:val="008D70FF"/>
    <w:rsid w:val="00931497"/>
    <w:rsid w:val="00990575"/>
    <w:rsid w:val="009A0C6F"/>
    <w:rsid w:val="009D7644"/>
    <w:rsid w:val="009F52F4"/>
    <w:rsid w:val="00A4161C"/>
    <w:rsid w:val="00A46FC2"/>
    <w:rsid w:val="00A54501"/>
    <w:rsid w:val="00A72B59"/>
    <w:rsid w:val="00AA1051"/>
    <w:rsid w:val="00AB24CD"/>
    <w:rsid w:val="00AE4426"/>
    <w:rsid w:val="00B043FD"/>
    <w:rsid w:val="00B35891"/>
    <w:rsid w:val="00B703A0"/>
    <w:rsid w:val="00B769FA"/>
    <w:rsid w:val="00B86D0E"/>
    <w:rsid w:val="00BB0582"/>
    <w:rsid w:val="00BB63AE"/>
    <w:rsid w:val="00BC396A"/>
    <w:rsid w:val="00BC6ECB"/>
    <w:rsid w:val="00BE3BE7"/>
    <w:rsid w:val="00BF6717"/>
    <w:rsid w:val="00C039ED"/>
    <w:rsid w:val="00C35440"/>
    <w:rsid w:val="00C83E50"/>
    <w:rsid w:val="00DD51C5"/>
    <w:rsid w:val="00DE4219"/>
    <w:rsid w:val="00E1316A"/>
    <w:rsid w:val="00E74603"/>
    <w:rsid w:val="00E77BDB"/>
    <w:rsid w:val="00EC4B08"/>
    <w:rsid w:val="00EE4C7D"/>
    <w:rsid w:val="00F071E2"/>
    <w:rsid w:val="00F40F81"/>
    <w:rsid w:val="00F5529B"/>
    <w:rsid w:val="00FA3C60"/>
    <w:rsid w:val="00FB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0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00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0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00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70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70FF"/>
    <w:rPr>
      <w:sz w:val="18"/>
      <w:szCs w:val="18"/>
    </w:rPr>
  </w:style>
  <w:style w:type="character" w:styleId="a6">
    <w:name w:val="Hyperlink"/>
    <w:basedOn w:val="a0"/>
    <w:uiPriority w:val="99"/>
    <w:unhideWhenUsed/>
    <w:rsid w:val="008C74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9256;&#21457;&#21040;&#20154;&#20107;&#31185;&#37038;&#31665;rsk810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154</Words>
  <Characters>879</Characters>
  <Application>Microsoft Office Word</Application>
  <DocSecurity>0</DocSecurity>
  <Lines>7</Lines>
  <Paragraphs>2</Paragraphs>
  <ScaleCrop>false</ScaleCrop>
  <Company>Sky123.Org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PC</cp:lastModifiedBy>
  <cp:revision>37</cp:revision>
  <cp:lastPrinted>2018-06-14T07:23:00Z</cp:lastPrinted>
  <dcterms:created xsi:type="dcterms:W3CDTF">2015-05-29T03:39:00Z</dcterms:created>
  <dcterms:modified xsi:type="dcterms:W3CDTF">2020-07-01T06:54:00Z</dcterms:modified>
</cp:coreProperties>
</file>