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/>
          <w:b/>
          <w:kern w:val="0"/>
          <w:sz w:val="28"/>
          <w:szCs w:val="28"/>
        </w:rPr>
      </w:pPr>
    </w:p>
    <w:p>
      <w:pPr>
        <w:jc w:val="center"/>
        <w:rPr>
          <w:rFonts w:ascii="方正小标宋简体" w:eastAsia="方正小标宋简体"/>
          <w:sz w:val="48"/>
          <w:szCs w:val="48"/>
        </w:rPr>
      </w:pPr>
    </w:p>
    <w:p>
      <w:pPr>
        <w:spacing w:line="360" w:lineRule="auto"/>
        <w:jc w:val="center"/>
        <w:rPr>
          <w:rFonts w:hint="eastAsia" w:ascii="仿宋_GB2312" w:hAnsi="仿宋" w:eastAsia="仿宋_GB2312"/>
          <w:b/>
          <w:kern w:val="0"/>
          <w:sz w:val="52"/>
          <w:szCs w:val="52"/>
          <w:lang w:eastAsia="zh-CN"/>
        </w:rPr>
      </w:pPr>
      <w:r>
        <w:rPr>
          <w:rFonts w:hint="eastAsia" w:ascii="仿宋_GB2312" w:hAnsi="仿宋" w:eastAsia="仿宋_GB2312"/>
          <w:b/>
          <w:kern w:val="0"/>
          <w:sz w:val="52"/>
          <w:szCs w:val="52"/>
          <w:lang w:eastAsia="zh-CN"/>
        </w:rPr>
        <w:t>汕头大学医学院第二附属医院</w:t>
      </w:r>
    </w:p>
    <w:p>
      <w:pPr>
        <w:pStyle w:val="7"/>
        <w:jc w:val="center"/>
        <w:rPr>
          <w:rFonts w:ascii="仿宋_GB2312" w:hAnsi="仿宋" w:eastAsia="仿宋_GB2312"/>
          <w:b/>
          <w:sz w:val="44"/>
          <w:szCs w:val="48"/>
        </w:rPr>
      </w:pPr>
      <w:r>
        <w:rPr>
          <w:rFonts w:hint="eastAsia" w:ascii="仿宋_GB2312" w:hAnsi="仿宋" w:eastAsia="仿宋_GB2312" w:cs="Times New Roman"/>
          <w:b/>
          <w:kern w:val="0"/>
          <w:sz w:val="44"/>
          <w:szCs w:val="48"/>
          <w:u w:val="single"/>
          <w:lang w:eastAsia="zh-CN"/>
        </w:rPr>
        <w:t>XXX</w:t>
      </w:r>
      <w:bookmarkStart w:id="0" w:name="_GoBack"/>
      <w:bookmarkEnd w:id="0"/>
      <w:r>
        <w:rPr>
          <w:rFonts w:hint="eastAsia" w:ascii="仿宋_GB2312" w:hAnsi="仿宋" w:eastAsia="仿宋_GB2312" w:cs="Times New Roman"/>
          <w:b/>
          <w:kern w:val="0"/>
          <w:sz w:val="44"/>
          <w:szCs w:val="48"/>
          <w:u w:val="single"/>
        </w:rPr>
        <w:t>项目</w:t>
      </w:r>
    </w:p>
    <w:p>
      <w:pPr>
        <w:pStyle w:val="7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3614" w:firstLineChars="1000"/>
        <w:rPr>
          <w:rFonts w:hAnsi="宋体"/>
          <w:b/>
          <w:color w:val="000000"/>
          <w:sz w:val="36"/>
          <w:szCs w:val="36"/>
        </w:rPr>
      </w:pPr>
      <w:r>
        <w:rPr>
          <w:rFonts w:hint="eastAsia" w:hAnsi="宋体"/>
          <w:b/>
          <w:color w:val="000000"/>
          <w:sz w:val="36"/>
          <w:szCs w:val="36"/>
        </w:rPr>
        <w:t>调研文件</w:t>
      </w:r>
    </w:p>
    <w:p>
      <w:pPr>
        <w:pStyle w:val="7"/>
        <w:spacing w:line="360" w:lineRule="auto"/>
        <w:ind w:firstLine="2891" w:firstLineChars="800"/>
        <w:rPr>
          <w:rFonts w:hAnsi="宋体"/>
          <w:b/>
          <w:color w:val="000000"/>
          <w:sz w:val="36"/>
          <w:szCs w:val="36"/>
        </w:rPr>
      </w:pPr>
      <w:r>
        <w:rPr>
          <w:rFonts w:hint="eastAsia" w:hAnsi="宋体"/>
          <w:b/>
          <w:color w:val="000000"/>
          <w:sz w:val="36"/>
          <w:szCs w:val="36"/>
        </w:rPr>
        <w:t>（正本 / 副本）</w:t>
      </w:r>
    </w:p>
    <w:p>
      <w:pPr>
        <w:pStyle w:val="7"/>
        <w:spacing w:line="360" w:lineRule="auto"/>
        <w:jc w:val="center"/>
        <w:rPr>
          <w:rFonts w:hAnsi="宋体"/>
          <w:b/>
          <w:color w:val="C00000"/>
          <w:sz w:val="36"/>
          <w:szCs w:val="36"/>
        </w:rPr>
      </w:pPr>
      <w:r>
        <w:rPr>
          <w:rFonts w:hint="eastAsia" w:hAnsi="宋体"/>
          <w:b/>
          <w:color w:val="C00000"/>
          <w:sz w:val="36"/>
          <w:szCs w:val="36"/>
        </w:rPr>
        <w:t>（加盖骑缝章）</w:t>
      </w:r>
    </w:p>
    <w:p>
      <w:pPr>
        <w:pStyle w:val="7"/>
        <w:spacing w:line="360" w:lineRule="auto"/>
        <w:ind w:firstLine="2891" w:firstLineChars="8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jc w:val="center"/>
        <w:rPr>
          <w:rFonts w:ascii="方正大标宋简体" w:hAnsi="方正大标宋简体" w:eastAsia="方正大标宋简体" w:cs="方正大标宋简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供应商名称：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</w:t>
      </w:r>
    </w:p>
    <w:p>
      <w:pPr>
        <w:pStyle w:val="7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供应商代表及联系电话：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</w:t>
      </w:r>
    </w:p>
    <w:p>
      <w:pPr>
        <w:pStyle w:val="7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品牌名称：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  </w:t>
      </w:r>
    </w:p>
    <w:p>
      <w:pPr>
        <w:autoSpaceDE w:val="0"/>
        <w:autoSpaceDN w:val="0"/>
        <w:spacing w:line="36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日期：</w:t>
      </w:r>
      <w:r>
        <w:rPr>
          <w:rFonts w:hint="eastAsia" w:ascii="宋体" w:hAnsi="宋体"/>
          <w:b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宋体" w:hAnsi="宋体"/>
          <w:b/>
          <w:color w:val="000000"/>
          <w:sz w:val="30"/>
          <w:szCs w:val="30"/>
        </w:rPr>
        <w:t>年</w:t>
      </w:r>
      <w:r>
        <w:rPr>
          <w:rFonts w:hint="eastAsia" w:ascii="宋体" w:hAnsi="宋体"/>
          <w:b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b/>
          <w:color w:val="000000"/>
          <w:sz w:val="30"/>
          <w:szCs w:val="30"/>
        </w:rPr>
        <w:t>月</w:t>
      </w:r>
      <w:r>
        <w:rPr>
          <w:rFonts w:hint="eastAsia" w:ascii="宋体" w:hAnsi="宋体"/>
          <w:b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b/>
          <w:color w:val="000000"/>
          <w:sz w:val="30"/>
          <w:szCs w:val="30"/>
        </w:rPr>
        <w:t>日</w:t>
      </w:r>
    </w:p>
    <w:p>
      <w:pPr>
        <w:pStyle w:val="5"/>
        <w:ind w:firstLine="0"/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p>
      <w:pPr>
        <w:pStyle w:val="5"/>
        <w:ind w:firstLine="0"/>
        <w:jc w:val="center"/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目 </w:t>
      </w:r>
      <w:r>
        <w:rPr>
          <w:rFonts w:ascii="宋体" w:hAnsi="宋体"/>
          <w:b/>
          <w:color w:val="000000"/>
          <w:sz w:val="30"/>
          <w:szCs w:val="30"/>
        </w:rPr>
        <w:t xml:space="preserve"> </w:t>
      </w:r>
      <w:r>
        <w:rPr>
          <w:rFonts w:hint="eastAsia" w:ascii="宋体" w:hAnsi="宋体"/>
          <w:b/>
          <w:color w:val="000000"/>
          <w:sz w:val="30"/>
          <w:szCs w:val="30"/>
        </w:rPr>
        <w:t>录</w:t>
      </w:r>
    </w:p>
    <w:p/>
    <w:tbl>
      <w:tblPr>
        <w:tblStyle w:val="11"/>
        <w:tblpPr w:leftFromText="180" w:rightFromText="180" w:vertAnchor="text" w:horzAnchor="page" w:tblpX="1592" w:tblpY="-284"/>
        <w:tblOverlap w:val="never"/>
        <w:tblW w:w="8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6701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70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材料要求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第一部分 资格性文件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报价申明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廉洁承诺书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法定代表人/负责人资格证明书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法定代表人/负责人授权委托书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5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经销公司及生产厂家营业执照等证件或多证合一证件的复印件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6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医疗器械经营许可证（代理商）或者医疗器械生产许可证（生产厂商）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7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产品医疗器械注册证及医疗器械备案表等复印件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8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厂家授权委托书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9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具有在合同期内按需供货的能力，保证能及时对拟购项目提供供货、售后等服务的承诺函，</w:t>
            </w: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格式自拟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10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提供参与同样设备不是联合体承诺函，</w:t>
            </w: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格式自拟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9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调研活动信用记录自查承诺函及相关网页证明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10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需要提供的其他证明资料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第二部分 技术部分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11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产品技术参数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12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产品配置清单一览表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13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产品彩页/样机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14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......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第三部分 商务部分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15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产品综合概况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16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服务承诺函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17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售后服务方案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18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同型号产品用户名单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19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其他医院合同关键页或发票复印件（同型号设备3家及以上三甲医院）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20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......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第四部分 价格部分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21</w:t>
            </w: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报价一览表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79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 w:val="11"/>
                <w:szCs w:val="21"/>
              </w:rPr>
            </w:pPr>
          </w:p>
        </w:tc>
        <w:tc>
          <w:tcPr>
            <w:tcW w:w="6701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 w:val="1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一</w:t>
      </w:r>
      <w:r>
        <w:rPr>
          <w:rFonts w:hint="eastAsia" w:ascii="宋体" w:hAnsi="宋体"/>
          <w:b/>
          <w:color w:val="000000"/>
          <w:sz w:val="32"/>
          <w:szCs w:val="32"/>
        </w:rPr>
        <w:t>、资格性文件</w:t>
      </w:r>
    </w:p>
    <w:p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1.1 报价申明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（采购人）</w:t>
      </w:r>
      <w:r>
        <w:rPr>
          <w:rFonts w:hint="eastAsia" w:ascii="宋体" w:hAnsi="宋体"/>
          <w:color w:val="000000"/>
          <w:szCs w:val="21"/>
        </w:rPr>
        <w:t>：</w:t>
      </w:r>
    </w:p>
    <w:p>
      <w:pPr>
        <w:autoSpaceDE w:val="0"/>
        <w:autoSpaceDN w:val="0"/>
        <w:adjustRightInd w:val="0"/>
        <w:spacing w:line="360" w:lineRule="auto"/>
        <w:ind w:right="26"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依据贵方调研</w:t>
      </w:r>
      <w:r>
        <w:rPr>
          <w:rFonts w:hint="eastAsia" w:ascii="宋体" w:hAnsi="宋体"/>
          <w:color w:val="FF0000"/>
          <w:szCs w:val="21"/>
          <w:u w:val="single"/>
        </w:rPr>
        <w:t>项目名称</w:t>
      </w:r>
      <w:r>
        <w:rPr>
          <w:rFonts w:hint="eastAsia" w:ascii="宋体" w:hAnsi="宋体"/>
          <w:color w:val="000000"/>
          <w:kern w:val="0"/>
          <w:szCs w:val="21"/>
        </w:rPr>
        <w:t>项目，我方代表</w:t>
      </w:r>
      <w:r>
        <w:rPr>
          <w:rFonts w:hint="eastAsia" w:ascii="宋体" w:hAnsi="宋体"/>
          <w:color w:val="FF0000"/>
          <w:szCs w:val="21"/>
          <w:u w:val="single"/>
        </w:rPr>
        <w:t>（姓名、职务）</w:t>
      </w:r>
      <w:r>
        <w:rPr>
          <w:rFonts w:hint="eastAsia" w:ascii="宋体" w:hAnsi="宋体"/>
          <w:color w:val="000000"/>
          <w:kern w:val="0"/>
          <w:szCs w:val="21"/>
        </w:rPr>
        <w:t>经正式授权并代表</w:t>
      </w:r>
      <w:r>
        <w:rPr>
          <w:rFonts w:hint="eastAsia" w:ascii="宋体" w:hAnsi="宋体"/>
          <w:color w:val="FF0000"/>
          <w:szCs w:val="21"/>
          <w:u w:val="single"/>
        </w:rPr>
        <w:t>（供应商名称、地址）</w:t>
      </w:r>
      <w:r>
        <w:rPr>
          <w:rFonts w:hint="eastAsia" w:ascii="宋体" w:hAnsi="宋体"/>
          <w:color w:val="000000"/>
          <w:kern w:val="0"/>
          <w:szCs w:val="21"/>
        </w:rPr>
        <w:t>提交报价文件正本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Cs w:val="21"/>
        </w:rPr>
        <w:t>份，副本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Cs w:val="21"/>
        </w:rPr>
        <w:t>份。</w:t>
      </w:r>
    </w:p>
    <w:p>
      <w:pPr>
        <w:autoSpaceDE w:val="0"/>
        <w:autoSpaceDN w:val="0"/>
        <w:adjustRightInd w:val="0"/>
        <w:spacing w:line="360" w:lineRule="auto"/>
        <w:ind w:right="246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在此，我方声明如下：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1.同意并接受调研文件的各项要求，遵守调研文件中的各项规定，按调研文件的要求提供报价。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2.调研文件（包括承诺书）有效期为递交文件之日起180天内。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3.我方已经详细地阅读了全部调研文件及其附件，包括澄清及参考文件(如果有的话)。我方已完全清晰理解采购文件的要求，不存在任何含糊不清和误解之处，同意放弃对这些文件所提出的异议和质疑的权利。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4.我方已毫无保留地向贵方提供一切所需的证明材料。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5.我方承诺在本次调研中提供的一切文件，无论是原件还是复印件均为真实和准确的，绝无任何虚假、伪造和夸大的成份，否则，愿承担相应的后果和法律责任。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6.我方完全服从和尊重评委会所作的评定结果，同时清楚理解到报价最低并非意味着必定获得推荐资格。</w:t>
      </w:r>
    </w:p>
    <w:p>
      <w:pPr>
        <w:autoSpaceDE w:val="0"/>
        <w:autoSpaceDN w:val="0"/>
        <w:adjustRightInd w:val="0"/>
        <w:spacing w:line="360" w:lineRule="auto"/>
        <w:ind w:right="246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供应商：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                    </w:t>
      </w:r>
      <w:r>
        <w:rPr>
          <w:rFonts w:hint="eastAsia" w:ascii="宋体" w:hAnsi="宋体"/>
          <w:color w:val="000000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right="246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地址：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color w:val="000000"/>
          <w:kern w:val="0"/>
          <w:szCs w:val="21"/>
        </w:rPr>
        <w:t xml:space="preserve">    </w:t>
      </w:r>
    </w:p>
    <w:p>
      <w:pPr>
        <w:autoSpaceDE w:val="0"/>
        <w:autoSpaceDN w:val="0"/>
        <w:adjustRightInd w:val="0"/>
        <w:spacing w:line="360" w:lineRule="auto"/>
        <w:ind w:right="33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电话：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                       </w:t>
      </w:r>
    </w:p>
    <w:p>
      <w:pPr>
        <w:autoSpaceDE w:val="0"/>
        <w:autoSpaceDN w:val="0"/>
        <w:adjustRightInd w:val="0"/>
        <w:spacing w:line="360" w:lineRule="auto"/>
        <w:ind w:right="246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电子邮件：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供应商（法定代表人授权代表）代表签字：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 xml:space="preserve">供应商名称(公章)：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开户银行：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</w:t>
      </w:r>
    </w:p>
    <w:p>
      <w:pPr>
        <w:tabs>
          <w:tab w:val="left" w:pos="5250"/>
        </w:tabs>
        <w:autoSpaceDE w:val="0"/>
        <w:autoSpaceDN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帐号：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日期：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</w:t>
      </w:r>
    </w:p>
    <w:p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pStyle w:val="5"/>
        <w:rPr>
          <w:rFonts w:ascii="宋体" w:hAnsi="宋体"/>
          <w:b/>
          <w:color w:val="000000"/>
          <w:sz w:val="32"/>
          <w:szCs w:val="32"/>
        </w:rPr>
      </w:pPr>
    </w:p>
    <w:p>
      <w:pPr>
        <w:pStyle w:val="5"/>
        <w:rPr>
          <w:rFonts w:ascii="宋体" w:hAnsi="宋体"/>
          <w:b/>
          <w:color w:val="000000"/>
          <w:sz w:val="32"/>
          <w:szCs w:val="32"/>
        </w:rPr>
      </w:pPr>
    </w:p>
    <w:p>
      <w:pPr>
        <w:pStyle w:val="3"/>
        <w:rPr>
          <w:rFonts w:ascii="宋体" w:hAnsi="宋体"/>
          <w:b/>
          <w:bCs/>
          <w:color w:val="000000"/>
          <w:szCs w:val="21"/>
        </w:rPr>
      </w:pPr>
    </w:p>
    <w:p>
      <w:pPr>
        <w:pStyle w:val="3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1.2 资格性文件</w:t>
      </w:r>
    </w:p>
    <w:p>
      <w:pPr>
        <w:pStyle w:val="3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（1）廉洁承诺书</w:t>
      </w:r>
    </w:p>
    <w:p>
      <w:pPr>
        <w:pStyle w:val="3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（2）法定代表人/负责人资格证明书</w:t>
      </w:r>
    </w:p>
    <w:p>
      <w:pPr>
        <w:pStyle w:val="3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（3）法定代表人/负责人授权委托书</w:t>
      </w:r>
    </w:p>
    <w:p>
      <w:pPr>
        <w:pStyle w:val="3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（4）</w:t>
      </w:r>
      <w:r>
        <w:rPr>
          <w:rFonts w:hint="eastAsia" w:ascii="宋体" w:hAnsi="宋体"/>
          <w:bCs/>
          <w:color w:val="000000"/>
          <w:szCs w:val="21"/>
        </w:rPr>
        <w:t>经销公司及生产厂家</w:t>
      </w:r>
      <w:r>
        <w:rPr>
          <w:rFonts w:hint="eastAsia" w:ascii="宋体" w:hAnsi="宋体"/>
          <w:color w:val="000000"/>
          <w:szCs w:val="21"/>
        </w:rPr>
        <w:t>营业执照</w:t>
      </w:r>
      <w:r>
        <w:rPr>
          <w:rFonts w:hint="eastAsia" w:ascii="宋体" w:hAnsi="宋体"/>
          <w:bCs/>
          <w:color w:val="000000"/>
          <w:szCs w:val="21"/>
        </w:rPr>
        <w:t>或多证合一证件</w:t>
      </w:r>
      <w:r>
        <w:rPr>
          <w:rFonts w:hint="eastAsia" w:ascii="宋体" w:hAnsi="宋体"/>
          <w:color w:val="000000"/>
          <w:szCs w:val="21"/>
        </w:rPr>
        <w:t>复印件（加盖公章）</w:t>
      </w:r>
    </w:p>
    <w:p>
      <w:pPr>
        <w:pStyle w:val="3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（5）</w:t>
      </w:r>
      <w:r>
        <w:rPr>
          <w:rFonts w:hint="eastAsia" w:ascii="宋体" w:hAnsi="宋体"/>
          <w:bCs/>
          <w:color w:val="000000"/>
          <w:szCs w:val="21"/>
        </w:rPr>
        <w:t>医疗器械经营许可证（代理商）或者医疗器械生产许可证（生产厂商）</w:t>
      </w:r>
    </w:p>
    <w:p>
      <w:pPr>
        <w:pStyle w:val="3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（6）产品医疗器械注册证及医疗器械备案表等复印件</w:t>
      </w:r>
    </w:p>
    <w:p>
      <w:pPr>
        <w:pStyle w:val="3"/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（7）</w:t>
      </w:r>
      <w:r>
        <w:rPr>
          <w:rFonts w:hint="eastAsia" w:ascii="宋体" w:hAnsi="宋体"/>
          <w:color w:val="000000"/>
          <w:szCs w:val="21"/>
        </w:rPr>
        <w:t>厂家授权委托书</w:t>
      </w:r>
      <w:r>
        <w:rPr>
          <w:rFonts w:hint="eastAsia" w:ascii="宋体" w:hAnsi="宋体"/>
          <w:bCs/>
          <w:color w:val="000000"/>
          <w:szCs w:val="21"/>
        </w:rPr>
        <w:t>（如公司提供的为进口产品，请提供可追溯的产品代理证书）</w:t>
      </w:r>
    </w:p>
    <w:p>
      <w:pPr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（8）具有在合同期内按需供货的能力，保证能及时对拟购项目提供供货、售后等服务的承诺函，</w:t>
      </w:r>
      <w:r>
        <w:rPr>
          <w:rFonts w:hint="eastAsia" w:ascii="宋体" w:hAnsi="宋体" w:cs="宋体"/>
          <w:b/>
          <w:bCs/>
          <w:szCs w:val="21"/>
          <w:lang w:bidi="ar"/>
        </w:rPr>
        <w:t>格式自拟</w:t>
      </w:r>
    </w:p>
    <w:p>
      <w:pPr>
        <w:pStyle w:val="2"/>
      </w:pPr>
      <w:r>
        <w:rPr>
          <w:rFonts w:hint="eastAsia" w:ascii="宋体" w:hAnsi="宋体"/>
          <w:color w:val="000000"/>
          <w:kern w:val="2"/>
          <w:sz w:val="21"/>
          <w:szCs w:val="21"/>
        </w:rPr>
        <w:t>（9）</w:t>
      </w:r>
      <w:r>
        <w:rPr>
          <w:rFonts w:hint="eastAsia" w:ascii="宋体" w:hAnsi="宋体"/>
          <w:bCs w:val="0"/>
          <w:color w:val="000000"/>
          <w:spacing w:val="0"/>
          <w:kern w:val="2"/>
          <w:sz w:val="21"/>
          <w:szCs w:val="21"/>
        </w:rPr>
        <w:t>提供参与同样设备不是联合体承诺函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 w:cs="宋体"/>
          <w:b/>
          <w:kern w:val="2"/>
          <w:sz w:val="21"/>
          <w:szCs w:val="21"/>
          <w:lang w:bidi="ar"/>
        </w:rPr>
        <w:t>格式自拟</w:t>
      </w:r>
    </w:p>
    <w:p>
      <w:pPr>
        <w:pStyle w:val="3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（10）调研活动信用记录自查承诺函及相关网页证明</w:t>
      </w:r>
    </w:p>
    <w:p>
      <w:pPr>
        <w:pStyle w:val="3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（11）需要提供的其他证明资料</w:t>
      </w:r>
    </w:p>
    <w:p>
      <w:pPr>
        <w:pStyle w:val="5"/>
        <w:rPr>
          <w:rFonts w:ascii="宋体" w:hAnsi="宋体"/>
          <w:b/>
          <w:color w:val="000000"/>
          <w:sz w:val="32"/>
          <w:szCs w:val="32"/>
        </w:rPr>
      </w:pPr>
    </w:p>
    <w:p>
      <w:pPr>
        <w:pStyle w:val="5"/>
        <w:rPr>
          <w:rFonts w:ascii="宋体" w:hAnsi="宋体"/>
          <w:b/>
          <w:color w:val="000000"/>
          <w:sz w:val="32"/>
          <w:szCs w:val="32"/>
        </w:rPr>
      </w:pPr>
    </w:p>
    <w:p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pStyle w:val="2"/>
        <w:spacing w:line="360" w:lineRule="auto"/>
        <w:jc w:val="both"/>
        <w:rPr>
          <w:rFonts w:ascii="宋体" w:hAnsi="宋体"/>
          <w:b/>
          <w:color w:val="000000"/>
          <w:sz w:val="32"/>
          <w:szCs w:val="32"/>
        </w:rPr>
      </w:pPr>
    </w:p>
    <w:p>
      <w:pPr>
        <w:pStyle w:val="2"/>
        <w:spacing w:line="360" w:lineRule="auto"/>
        <w:ind w:firstLine="2389" w:firstLineChars="700"/>
        <w:jc w:val="both"/>
        <w:rPr>
          <w:rFonts w:ascii="宋体" w:hAnsi="宋体"/>
          <w:b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line="360" w:lineRule="auto"/>
        <w:ind w:firstLine="2389" w:firstLineChars="700"/>
        <w:jc w:val="both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二、技术部分</w:t>
      </w:r>
    </w:p>
    <w:p>
      <w:pPr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包括但不限于：</w:t>
      </w:r>
    </w:p>
    <w:p>
      <w:pPr>
        <w:numPr>
          <w:ilvl w:val="0"/>
          <w:numId w:val="1"/>
        </w:numPr>
        <w:ind w:firstLine="562" w:firstLineChars="200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产品技术性能和参数表</w:t>
      </w:r>
    </w:p>
    <w:p>
      <w:pPr>
        <w:numPr>
          <w:ilvl w:val="0"/>
          <w:numId w:val="1"/>
        </w:numPr>
        <w:ind w:firstLine="560" w:firstLineChars="200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产品配置清单一览表</w:t>
      </w:r>
    </w:p>
    <w:p>
      <w:pPr>
        <w:numPr>
          <w:ilvl w:val="0"/>
          <w:numId w:val="1"/>
        </w:numPr>
        <w:ind w:firstLine="560" w:firstLineChars="200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服务方案（应急预案、培训方案和售后服务方案等）等</w:t>
      </w:r>
    </w:p>
    <w:p>
      <w:pPr>
        <w:pStyle w:val="5"/>
        <w:numPr>
          <w:ilvl w:val="0"/>
          <w:numId w:val="1"/>
        </w:numPr>
        <w:ind w:left="15" w:leftChars="7" w:firstLine="624" w:firstLineChars="223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国产和进口设备优缺点对比表/同类型设备对比表</w:t>
      </w:r>
    </w:p>
    <w:p>
      <w:pPr>
        <w:pStyle w:val="5"/>
        <w:numPr>
          <w:ilvl w:val="0"/>
          <w:numId w:val="1"/>
        </w:numPr>
        <w:ind w:left="15" w:leftChars="7" w:firstLine="624" w:firstLineChars="223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设备的缺点/不足</w:t>
      </w:r>
    </w:p>
    <w:p>
      <w:pPr>
        <w:pStyle w:val="5"/>
        <w:ind w:left="636" w:leftChars="303" w:firstLine="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6、提供产品彩页/样机等。</w:t>
      </w:r>
    </w:p>
    <w:p>
      <w:pPr>
        <w:pStyle w:val="5"/>
        <w:ind w:left="636" w:leftChars="303" w:firstLine="0"/>
        <w:rPr>
          <w:rFonts w:ascii="宋体" w:hAnsi="宋体"/>
          <w:bCs/>
          <w:color w:val="000000"/>
          <w:sz w:val="28"/>
          <w:szCs w:val="28"/>
        </w:rPr>
      </w:pPr>
    </w:p>
    <w:p>
      <w:pPr>
        <w:pStyle w:val="5"/>
      </w:pPr>
    </w:p>
    <w:p>
      <w:pPr>
        <w:pStyle w:val="5"/>
      </w:pPr>
    </w:p>
    <w:p>
      <w:pPr>
        <w:jc w:val="left"/>
        <w:rPr>
          <w:rFonts w:ascii="仿宋_GB2312" w:eastAsia="仿宋_GB2312"/>
          <w:b/>
          <w:sz w:val="24"/>
        </w:rPr>
      </w:pPr>
    </w:p>
    <w:p>
      <w:pPr>
        <w:pStyle w:val="5"/>
        <w:rPr>
          <w:rFonts w:ascii="宋体" w:hAnsi="宋体"/>
          <w:b/>
          <w:color w:val="000000"/>
          <w:sz w:val="32"/>
          <w:szCs w:val="32"/>
        </w:rPr>
      </w:pPr>
    </w:p>
    <w:p>
      <w:pPr>
        <w:pStyle w:val="5"/>
        <w:rPr>
          <w:rFonts w:ascii="宋体" w:hAnsi="宋体"/>
          <w:b/>
          <w:color w:val="000000"/>
          <w:sz w:val="32"/>
          <w:szCs w:val="32"/>
        </w:rPr>
      </w:pPr>
    </w:p>
    <w:p>
      <w:pPr>
        <w:pStyle w:val="2"/>
        <w:spacing w:line="360" w:lineRule="auto"/>
        <w:ind w:firstLine="2048" w:firstLineChars="600"/>
        <w:jc w:val="both"/>
        <w:rPr>
          <w:rFonts w:ascii="宋体" w:hAnsi="宋体"/>
          <w:b/>
          <w:color w:val="000000"/>
          <w:sz w:val="32"/>
          <w:szCs w:val="32"/>
        </w:rPr>
      </w:pPr>
    </w:p>
    <w:p>
      <w:pPr>
        <w:pStyle w:val="2"/>
        <w:spacing w:line="360" w:lineRule="auto"/>
        <w:ind w:firstLine="2048" w:firstLineChars="600"/>
        <w:jc w:val="both"/>
        <w:rPr>
          <w:rFonts w:ascii="宋体" w:hAnsi="宋体"/>
          <w:b/>
          <w:color w:val="000000"/>
          <w:sz w:val="32"/>
          <w:szCs w:val="32"/>
        </w:rPr>
      </w:pPr>
    </w:p>
    <w:p>
      <w:pPr>
        <w:pStyle w:val="2"/>
        <w:spacing w:line="360" w:lineRule="auto"/>
        <w:ind w:firstLine="2048" w:firstLineChars="600"/>
        <w:jc w:val="both"/>
        <w:rPr>
          <w:rFonts w:ascii="宋体" w:hAnsi="宋体"/>
          <w:b/>
          <w:color w:val="000000"/>
          <w:sz w:val="32"/>
          <w:szCs w:val="32"/>
        </w:rPr>
      </w:pPr>
    </w:p>
    <w:p>
      <w:pPr>
        <w:pStyle w:val="2"/>
        <w:spacing w:line="360" w:lineRule="auto"/>
        <w:ind w:firstLine="2048" w:firstLineChars="600"/>
        <w:jc w:val="both"/>
        <w:rPr>
          <w:rFonts w:ascii="宋体" w:hAnsi="宋体"/>
          <w:b/>
          <w:color w:val="000000"/>
          <w:sz w:val="32"/>
          <w:szCs w:val="32"/>
        </w:rPr>
      </w:pPr>
    </w:p>
    <w:p>
      <w:pPr>
        <w:spacing w:before="156" w:beforeLines="50" w:line="360" w:lineRule="auto"/>
        <w:ind w:right="1418"/>
        <w:rPr>
          <w:rFonts w:ascii="宋体" w:hAnsi="宋体"/>
          <w:b/>
          <w:color w:val="000000"/>
          <w:sz w:val="32"/>
          <w:szCs w:val="32"/>
        </w:rPr>
      </w:pPr>
    </w:p>
    <w:p>
      <w:pPr>
        <w:spacing w:before="156" w:beforeLines="50" w:line="360" w:lineRule="auto"/>
        <w:ind w:right="1418"/>
        <w:rPr>
          <w:rFonts w:ascii="宋体" w:hAnsi="宋体"/>
          <w:b/>
          <w:color w:val="000000"/>
          <w:sz w:val="32"/>
          <w:szCs w:val="32"/>
        </w:rPr>
      </w:pPr>
    </w:p>
    <w:p>
      <w:pPr>
        <w:spacing w:before="156" w:beforeLines="50" w:line="360" w:lineRule="auto"/>
        <w:ind w:right="1418"/>
        <w:rPr>
          <w:rFonts w:ascii="宋体" w:hAnsi="宋体"/>
          <w:b/>
          <w:color w:val="000000"/>
          <w:sz w:val="32"/>
          <w:szCs w:val="32"/>
        </w:rPr>
      </w:pPr>
    </w:p>
    <w:p>
      <w:pPr>
        <w:spacing w:before="156" w:beforeLines="50" w:line="360" w:lineRule="auto"/>
        <w:ind w:right="1418"/>
        <w:rPr>
          <w:rFonts w:ascii="宋体" w:hAnsi="宋体"/>
          <w:b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三、商务部分</w:t>
      </w:r>
    </w:p>
    <w:p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3.1 产品综合概况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1）内容：产品和服务措施等售后能力。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2) 如供应商此表数据有虚假，一经查实，自行承担相关责任。</w:t>
      </w:r>
    </w:p>
    <w:p>
      <w:pPr>
        <w:pStyle w:val="5"/>
        <w:spacing w:line="360" w:lineRule="auto"/>
        <w:ind w:firstLine="0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3）</w:t>
      </w:r>
      <w:r>
        <w:rPr>
          <w:rFonts w:hint="eastAsia" w:ascii="宋体" w:hAnsi="宋体"/>
          <w:b/>
          <w:bCs/>
          <w:color w:val="000000"/>
          <w:szCs w:val="21"/>
        </w:rPr>
        <w:t>同型号产品用户名单、珠三角重点用户列表。</w:t>
      </w:r>
    </w:p>
    <w:tbl>
      <w:tblPr>
        <w:tblStyle w:val="12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6"/>
        <w:gridCol w:w="170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设备名称</w:t>
            </w:r>
          </w:p>
        </w:tc>
        <w:tc>
          <w:tcPr>
            <w:tcW w:w="1705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品牌型号</w:t>
            </w:r>
          </w:p>
        </w:tc>
        <w:tc>
          <w:tcPr>
            <w:tcW w:w="1706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医院名称</w:t>
            </w:r>
          </w:p>
        </w:tc>
        <w:tc>
          <w:tcPr>
            <w:tcW w:w="1706" w:type="dxa"/>
            <w:vAlign w:val="center"/>
          </w:tcPr>
          <w:p>
            <w:pPr>
              <w:pStyle w:val="5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使用科室</w:t>
            </w:r>
          </w:p>
        </w:tc>
        <w:tc>
          <w:tcPr>
            <w:tcW w:w="1697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05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06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06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697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05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06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06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697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05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06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06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697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05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06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06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697" w:type="dxa"/>
          </w:tcPr>
          <w:p>
            <w:pPr>
              <w:pStyle w:val="5"/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</w:tbl>
    <w:p>
      <w:pPr>
        <w:pStyle w:val="5"/>
        <w:spacing w:line="360" w:lineRule="auto"/>
        <w:ind w:firstLine="0"/>
        <w:rPr>
          <w:rFonts w:ascii="宋体" w:hAnsi="宋体"/>
          <w:b/>
          <w:bCs/>
          <w:color w:val="000000"/>
          <w:szCs w:val="21"/>
        </w:rPr>
      </w:pPr>
    </w:p>
    <w:p>
      <w:pPr>
        <w:pStyle w:val="5"/>
        <w:spacing w:line="360" w:lineRule="auto"/>
        <w:ind w:firstLine="0"/>
        <w:rPr>
          <w:rFonts w:ascii="宋体" w:hAnsi="宋体"/>
          <w:b/>
          <w:bCs/>
          <w:color w:val="000000"/>
          <w:szCs w:val="21"/>
        </w:rPr>
      </w:pPr>
    </w:p>
    <w:p>
      <w:pPr>
        <w:pStyle w:val="2"/>
        <w:spacing w:line="360" w:lineRule="auto"/>
        <w:rPr>
          <w:rFonts w:ascii="宋体" w:hAnsi="宋体"/>
          <w:b/>
          <w:color w:val="000000"/>
          <w:sz w:val="21"/>
          <w:szCs w:val="21"/>
        </w:rPr>
      </w:pPr>
      <w:r>
        <w:rPr>
          <w:rFonts w:hint="eastAsia" w:ascii="宋体" w:hAnsi="宋体"/>
          <w:b/>
          <w:color w:val="000000"/>
          <w:spacing w:val="0"/>
          <w:kern w:val="2"/>
          <w:sz w:val="21"/>
          <w:szCs w:val="21"/>
        </w:rPr>
        <w:t xml:space="preserve">3.2 </w:t>
      </w:r>
      <w:r>
        <w:rPr>
          <w:rFonts w:hint="eastAsia" w:ascii="宋体" w:hAnsi="宋体"/>
          <w:b/>
          <w:bCs w:val="0"/>
          <w:color w:val="000000"/>
          <w:spacing w:val="0"/>
          <w:kern w:val="2"/>
          <w:sz w:val="21"/>
          <w:szCs w:val="21"/>
        </w:rPr>
        <w:t>售后服务机构情况</w:t>
      </w:r>
    </w:p>
    <w:tbl>
      <w:tblPr>
        <w:tblStyle w:val="11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5031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685" w:type="dxa"/>
            <w:shd w:val="clear" w:color="auto" w:fill="F3F3F3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分项</w:t>
            </w:r>
          </w:p>
        </w:tc>
        <w:tc>
          <w:tcPr>
            <w:tcW w:w="5031" w:type="dxa"/>
            <w:shd w:val="clear" w:color="auto" w:fill="F3F3F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基 本 情 况</w:t>
            </w:r>
          </w:p>
        </w:tc>
        <w:tc>
          <w:tcPr>
            <w:tcW w:w="2276" w:type="dxa"/>
            <w:shd w:val="clear" w:color="auto" w:fill="F3F3F3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联系人/联系电话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售后服务机构情况（距离本地最近）</w:t>
            </w:r>
          </w:p>
        </w:tc>
        <w:tc>
          <w:tcPr>
            <w:tcW w:w="5031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机构名称：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    址：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 责 人：</w:t>
            </w:r>
          </w:p>
        </w:tc>
        <w:tc>
          <w:tcPr>
            <w:tcW w:w="2276" w:type="dxa"/>
            <w:vAlign w:val="center"/>
          </w:tcPr>
          <w:p>
            <w:pPr>
              <w:pStyle w:val="25"/>
              <w:spacing w:line="360" w:lineRule="auto"/>
              <w:jc w:val="both"/>
            </w:pPr>
            <w:r>
              <w:rPr>
                <w:rFonts w:hint="eastAsia" w:ascii="宋体" w:hAnsi="宋体"/>
                <w:b w:val="0"/>
                <w:sz w:val="21"/>
              </w:rPr>
              <w:t>姓名:</w:t>
            </w:r>
          </w:p>
          <w:p>
            <w:pPr>
              <w:pStyle w:val="25"/>
              <w:spacing w:line="360" w:lineRule="auto"/>
              <w:jc w:val="both"/>
              <w:rPr>
                <w:rFonts w:ascii="宋体" w:hAnsi="宋体"/>
                <w:b w:val="0"/>
                <w:sz w:val="21"/>
              </w:rPr>
            </w:pPr>
            <w:r>
              <w:rPr>
                <w:rFonts w:hint="eastAsia" w:ascii="宋体" w:hAnsi="宋体"/>
                <w:b w:val="0"/>
                <w:sz w:val="21"/>
              </w:rPr>
              <w:t>电话: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tabs>
          <w:tab w:val="left" w:pos="540"/>
        </w:tabs>
        <w:spacing w:line="360" w:lineRule="auto"/>
        <w:rPr>
          <w:rFonts w:ascii="宋体" w:hAnsi="宋体"/>
          <w:b/>
          <w:color w:val="000000"/>
          <w:szCs w:val="21"/>
        </w:rPr>
      </w:pPr>
    </w:p>
    <w:p>
      <w:pPr>
        <w:tabs>
          <w:tab w:val="left" w:pos="540"/>
        </w:tabs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3.3 其它重要事项说明及增值服务</w:t>
      </w:r>
    </w:p>
    <w:p>
      <w:pPr>
        <w:spacing w:line="360" w:lineRule="auto"/>
        <w:rPr>
          <w:rFonts w:ascii="宋体" w:hAnsi="宋体" w:cs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3.4 其他医院合同关键页或发票复印件（3家及以上三甲医院）</w:t>
      </w:r>
    </w:p>
    <w:p>
      <w:pPr>
        <w:spacing w:line="360" w:lineRule="auto"/>
        <w:rPr>
          <w:rFonts w:ascii="宋体" w:hAnsi="宋体" w:cs="宋体"/>
          <w:b/>
          <w:sz w:val="28"/>
          <w:szCs w:val="28"/>
        </w:rPr>
      </w:pPr>
    </w:p>
    <w:p>
      <w:pPr>
        <w:pStyle w:val="2"/>
      </w:pPr>
    </w:p>
    <w:p>
      <w:pPr>
        <w:tabs>
          <w:tab w:val="left" w:pos="720"/>
        </w:tabs>
        <w:spacing w:line="360" w:lineRule="auto"/>
        <w:rPr>
          <w:rFonts w:ascii="宋体" w:hAnsi="宋体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20"/>
        </w:tabs>
        <w:spacing w:line="360" w:lineRule="auto"/>
        <w:jc w:val="center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服务承诺函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  <w:lang w:eastAsia="zh-CN"/>
        </w:rPr>
        <w:t>汕头大学医学院第二附属医院</w:t>
      </w:r>
      <w:r>
        <w:rPr>
          <w:rFonts w:hint="eastAsia" w:ascii="宋体" w:hAnsi="宋体"/>
          <w:szCs w:val="21"/>
          <w:u w:val="single"/>
        </w:rPr>
        <w:t>：</w:t>
      </w:r>
    </w:p>
    <w:p>
      <w:pPr>
        <w:pStyle w:val="3"/>
        <w:ind w:firstLine="420" w:firstLineChars="200"/>
      </w:pPr>
      <w:r>
        <w:rPr>
          <w:rFonts w:hint="eastAsia"/>
        </w:rPr>
        <w:t>根据文件的要求，现提供已签署的正副本响应文件，并正式由我司授权的代理人（详见《法定代表人/负责人授权书》）以本公司名义，全权代表我方参加本次项目。</w:t>
      </w:r>
    </w:p>
    <w:p>
      <w:pPr>
        <w:pStyle w:val="3"/>
        <w:ind w:firstLine="420" w:firstLineChars="200"/>
        <w:rPr>
          <w:color w:val="FF0000"/>
          <w:u w:val="single"/>
        </w:rPr>
      </w:pPr>
      <w:r>
        <w:rPr>
          <w:rFonts w:hint="eastAsia"/>
        </w:rPr>
        <w:t>项目名称：</w:t>
      </w:r>
      <w:r>
        <w:rPr>
          <w:rFonts w:hint="eastAsia"/>
          <w:u w:val="single"/>
          <w:lang w:eastAsia="zh-CN"/>
        </w:rPr>
        <w:t>XXX</w:t>
      </w:r>
      <w:r>
        <w:rPr>
          <w:rFonts w:hint="eastAsia"/>
          <w:u w:val="single"/>
        </w:rPr>
        <w:t>采购项目</w:t>
      </w:r>
    </w:p>
    <w:p>
      <w:pPr>
        <w:pStyle w:val="3"/>
      </w:pPr>
      <w:r>
        <w:rPr>
          <w:rFonts w:hint="eastAsia"/>
        </w:rPr>
        <w:t>本公司谨此承诺并声明：</w:t>
      </w:r>
    </w:p>
    <w:p>
      <w:pPr>
        <w:pStyle w:val="3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如成为本</w:t>
      </w:r>
      <w:r>
        <w:t>项目的</w:t>
      </w:r>
      <w:r>
        <w:rPr>
          <w:rFonts w:hint="eastAsia"/>
        </w:rPr>
        <w:t>成交供应商，同意并接受本项目</w:t>
      </w:r>
      <w:r>
        <w:t>文件、</w:t>
      </w:r>
      <w:r>
        <w:rPr>
          <w:rFonts w:hint="eastAsia"/>
        </w:rPr>
        <w:t>服务需求等各项条款。遵守文件中的各项规定，按文件的要求提供报价。</w:t>
      </w:r>
    </w:p>
    <w:p>
      <w:pPr>
        <w:pStyle w:val="3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文件有效期为一年。</w:t>
      </w:r>
    </w:p>
    <w:p>
      <w:pPr>
        <w:pStyle w:val="3"/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我方已经详细地阅读了全部文件及其附件，包括澄清及参考文件(如有)。我方已完全清晰理解文件的要求，不存在任何含糊不清和误解之处，同意放弃对这些文件所提出的异议和质疑的权利。</w:t>
      </w:r>
    </w:p>
    <w:p>
      <w:pPr>
        <w:pStyle w:val="3"/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我方已毫无保留地向贵方提供一切所需的证明材料。不论在任何时候，定将按贵方的要求在规定时间内如实提供一切补充材料。</w:t>
      </w:r>
    </w:p>
    <w:p>
      <w:pPr>
        <w:pStyle w:val="3"/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我方同意按文件规定向贵单位交纳履约保证金（如有），并如期签订合同并履行其一切责任和义务。</w:t>
      </w:r>
    </w:p>
    <w:p>
      <w:pPr>
        <w:pStyle w:val="3"/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我方在参与本次项目中，不曾以任何不正当的手段影响、串通、排斥有关当事人或谋取、施予非法利益，如有行为不当，愿独自承担此行为所造成的不利后果和法律责任。</w:t>
      </w:r>
    </w:p>
    <w:p>
      <w:pPr>
        <w:pStyle w:val="3"/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本公司（企业）不存在以下情况：</w:t>
      </w:r>
    </w:p>
    <w:p>
      <w:pPr>
        <w:pStyle w:val="3"/>
        <w:ind w:firstLine="420" w:firstLineChars="200"/>
      </w:pPr>
      <w:r>
        <w:rPr>
          <w:rFonts w:hint="eastAsia"/>
        </w:rPr>
        <w:t>（1）为本项目提供整体设计、规范编制或者项目管理、监理、检测等服务的供应商，再参加本项目的其他采购活动（工程类）。</w:t>
      </w:r>
    </w:p>
    <w:p>
      <w:pPr>
        <w:pStyle w:val="3"/>
        <w:ind w:firstLine="420" w:firstLineChars="200"/>
      </w:pPr>
      <w:r>
        <w:rPr>
          <w:rFonts w:hint="eastAsia"/>
        </w:rPr>
        <w:t>（2）单位负责人为同一人或者存在直接控股、管理关系的不同投标人，参加的同一项目或同一包组的响应。</w:t>
      </w:r>
    </w:p>
    <w:p>
      <w:pPr>
        <w:pStyle w:val="3"/>
      </w:pPr>
      <w:r>
        <w:rPr>
          <w:rFonts w:hint="eastAsia"/>
        </w:rPr>
        <w:t>8.  我方承诺在本次项目中提供的一切响应文件，无论是原件还是复印件均为真实和准确的，绝无任何虚假、伪造和夸大的成份，否则，愿承担相应的后果和法律责任，接受院方任何处理方式。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特此证明。</w:t>
      </w:r>
    </w:p>
    <w:p>
      <w:pPr>
        <w:ind w:firstLine="2520" w:firstLineChars="10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供应商名称： </w:t>
      </w:r>
      <w:r>
        <w:rPr>
          <w:rFonts w:hint="eastAsia" w:ascii="宋体" w:hAnsi="宋体"/>
          <w:sz w:val="24"/>
          <w:u w:val="single"/>
        </w:rPr>
        <w:t xml:space="preserve">           （公章）                      </w:t>
      </w:r>
    </w:p>
    <w:p>
      <w:pPr>
        <w:pStyle w:val="2"/>
        <w:spacing w:before="0" w:after="0" w:line="360" w:lineRule="auto"/>
        <w:ind w:firstLine="2520" w:firstLineChars="1050"/>
        <w:jc w:val="both"/>
        <w:rPr>
          <w:rFonts w:ascii="宋体" w:hAnsi="宋体"/>
          <w:spacing w:val="0"/>
          <w:szCs w:val="24"/>
        </w:rPr>
      </w:pPr>
      <w:r>
        <w:rPr>
          <w:rFonts w:hint="eastAsia" w:ascii="宋体" w:hAnsi="宋体"/>
          <w:spacing w:val="0"/>
          <w:szCs w:val="24"/>
        </w:rPr>
        <w:t>法定代表人</w:t>
      </w:r>
      <w:r>
        <w:rPr>
          <w:rFonts w:hint="eastAsia" w:ascii="宋体" w:hAnsi="宋体"/>
          <w:kern w:val="2"/>
          <w:szCs w:val="24"/>
        </w:rPr>
        <w:t>/负责人</w:t>
      </w:r>
      <w:r>
        <w:rPr>
          <w:rFonts w:hint="eastAsia" w:ascii="宋体" w:hAnsi="宋体"/>
          <w:spacing w:val="0"/>
          <w:szCs w:val="24"/>
        </w:rPr>
        <w:t>：</w:t>
      </w:r>
      <w:r>
        <w:rPr>
          <w:rFonts w:hint="eastAsia" w:ascii="宋体" w:hAnsi="宋体"/>
          <w:spacing w:val="0"/>
          <w:szCs w:val="24"/>
          <w:u w:val="single"/>
        </w:rPr>
        <w:t xml:space="preserve"> （亲笔签名</w:t>
      </w:r>
      <w:r>
        <w:rPr>
          <w:rFonts w:hint="eastAsia" w:ascii="宋体" w:hAnsi="宋体"/>
          <w:szCs w:val="24"/>
          <w:u w:val="single"/>
        </w:rPr>
        <w:t>或签章</w:t>
      </w:r>
      <w:r>
        <w:rPr>
          <w:rFonts w:hint="eastAsia" w:ascii="宋体" w:hAnsi="宋体"/>
          <w:spacing w:val="0"/>
          <w:szCs w:val="24"/>
          <w:u w:val="single"/>
        </w:rPr>
        <w:t xml:space="preserve">）               </w:t>
      </w:r>
    </w:p>
    <w:p>
      <w:pPr>
        <w:ind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授权代表签字：</w:t>
      </w:r>
      <w:r>
        <w:rPr>
          <w:rFonts w:hint="eastAsia" w:ascii="宋体" w:hAnsi="宋体"/>
          <w:sz w:val="24"/>
          <w:u w:val="single"/>
        </w:rPr>
        <w:t xml:space="preserve">                                        </w:t>
      </w:r>
    </w:p>
    <w:p>
      <w:pPr>
        <w:ind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承诺日期：    年    月    日</w:t>
      </w:r>
    </w:p>
    <w:p>
      <w:pPr>
        <w:pStyle w:val="2"/>
        <w:spacing w:before="0" w:after="0" w:line="360" w:lineRule="auto"/>
        <w:ind w:firstLine="472" w:firstLineChars="196"/>
        <w:jc w:val="both"/>
        <w:rPr>
          <w:rFonts w:ascii="宋体" w:hAnsi="宋体"/>
          <w:b/>
          <w:spacing w:val="0"/>
          <w:szCs w:val="24"/>
        </w:rPr>
      </w:pPr>
    </w:p>
    <w:p>
      <w:pPr>
        <w:pStyle w:val="2"/>
        <w:spacing w:before="0" w:after="0" w:line="360" w:lineRule="auto"/>
        <w:ind w:firstLine="472" w:firstLineChars="196"/>
        <w:jc w:val="both"/>
        <w:rPr>
          <w:rFonts w:ascii="宋体" w:hAnsi="宋体"/>
          <w:b/>
          <w:spacing w:val="0"/>
          <w:szCs w:val="24"/>
        </w:rPr>
      </w:pPr>
      <w:r>
        <w:rPr>
          <w:rFonts w:hint="eastAsia" w:ascii="宋体" w:hAnsi="宋体"/>
          <w:b/>
          <w:spacing w:val="0"/>
          <w:szCs w:val="24"/>
        </w:rPr>
        <w:t>注：本承诺函内容不得擅自修改。</w:t>
      </w:r>
    </w:p>
    <w:p>
      <w:pPr>
        <w:pStyle w:val="2"/>
        <w:spacing w:line="360" w:lineRule="auto"/>
        <w:jc w:val="both"/>
        <w:rPr>
          <w:rFonts w:ascii="宋体" w:hAnsi="宋体"/>
          <w:b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四、价格部分</w:t>
      </w:r>
    </w:p>
    <w:p>
      <w:pPr>
        <w:pStyle w:val="4"/>
        <w:tabs>
          <w:tab w:val="left" w:pos="576"/>
        </w:tabs>
        <w:jc w:val="left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4.1报价一览表</w:t>
      </w:r>
    </w:p>
    <w:p>
      <w:pPr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项目名称：</w:t>
      </w:r>
      <w:r>
        <w:rPr>
          <w:rFonts w:hint="eastAsia" w:ascii="宋体" w:hAnsi="宋体"/>
          <w:color w:val="000000"/>
          <w:u w:val="single"/>
          <w:lang w:eastAsia="zh-CN"/>
        </w:rPr>
        <w:t>XXX</w:t>
      </w:r>
      <w:r>
        <w:rPr>
          <w:rFonts w:hint="eastAsia" w:ascii="宋体" w:hAnsi="宋体"/>
          <w:color w:val="000000"/>
          <w:u w:val="single"/>
        </w:rPr>
        <w:t>采购项目</w:t>
      </w:r>
      <w:r>
        <w:rPr>
          <w:rFonts w:hint="eastAsia" w:ascii="宋体" w:hAnsi="宋体"/>
          <w:color w:val="000000"/>
        </w:rPr>
        <w:t xml:space="preserve">                       </w:t>
      </w:r>
    </w:p>
    <w:tbl>
      <w:tblPr>
        <w:tblStyle w:val="12"/>
        <w:tblW w:w="85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225"/>
        <w:gridCol w:w="787"/>
        <w:gridCol w:w="763"/>
        <w:gridCol w:w="1225"/>
        <w:gridCol w:w="600"/>
        <w:gridCol w:w="750"/>
        <w:gridCol w:w="875"/>
        <w:gridCol w:w="891"/>
        <w:gridCol w:w="9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生产</w:t>
            </w:r>
          </w:p>
          <w:p>
            <w:pPr>
              <w:jc w:val="center"/>
            </w:pPr>
            <w:r>
              <w:rPr>
                <w:rFonts w:hint="eastAsia"/>
              </w:rPr>
              <w:t>厂家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</w:t>
            </w:r>
          </w:p>
          <w:p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注册证号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质保期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总价（元）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</w:pPr>
          </w:p>
        </w:tc>
        <w:tc>
          <w:tcPr>
            <w:tcW w:w="787" w:type="dxa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vAlign w:val="center"/>
          </w:tcPr>
          <w:p>
            <w:pPr>
              <w:jc w:val="center"/>
            </w:pPr>
          </w:p>
        </w:tc>
        <w:tc>
          <w:tcPr>
            <w:tcW w:w="1225" w:type="dxa"/>
            <w:vAlign w:val="center"/>
          </w:tcPr>
          <w:p>
            <w:pPr>
              <w:jc w:val="center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</w:p>
        </w:tc>
        <w:tc>
          <w:tcPr>
            <w:tcW w:w="875" w:type="dxa"/>
            <w:vAlign w:val="center"/>
          </w:tcPr>
          <w:p>
            <w:pPr>
              <w:jc w:val="center"/>
            </w:pPr>
          </w:p>
        </w:tc>
        <w:tc>
          <w:tcPr>
            <w:tcW w:w="891" w:type="dxa"/>
            <w:vAlign w:val="center"/>
          </w:tcPr>
          <w:p>
            <w:pPr>
              <w:jc w:val="center"/>
            </w:pPr>
          </w:p>
        </w:tc>
        <w:tc>
          <w:tcPr>
            <w:tcW w:w="9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</w:pPr>
          </w:p>
        </w:tc>
        <w:tc>
          <w:tcPr>
            <w:tcW w:w="787" w:type="dxa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vAlign w:val="center"/>
          </w:tcPr>
          <w:p>
            <w:pPr>
              <w:jc w:val="center"/>
            </w:pPr>
          </w:p>
        </w:tc>
        <w:tc>
          <w:tcPr>
            <w:tcW w:w="1225" w:type="dxa"/>
            <w:vAlign w:val="center"/>
          </w:tcPr>
          <w:p>
            <w:pPr>
              <w:jc w:val="center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</w:p>
        </w:tc>
        <w:tc>
          <w:tcPr>
            <w:tcW w:w="875" w:type="dxa"/>
            <w:vAlign w:val="center"/>
          </w:tcPr>
          <w:p>
            <w:pPr>
              <w:jc w:val="center"/>
            </w:pPr>
          </w:p>
        </w:tc>
        <w:tc>
          <w:tcPr>
            <w:tcW w:w="891" w:type="dxa"/>
            <w:vAlign w:val="center"/>
          </w:tcPr>
          <w:p>
            <w:pPr>
              <w:jc w:val="center"/>
            </w:pPr>
          </w:p>
        </w:tc>
        <w:tc>
          <w:tcPr>
            <w:tcW w:w="9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</w:pPr>
          </w:p>
        </w:tc>
        <w:tc>
          <w:tcPr>
            <w:tcW w:w="787" w:type="dxa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vAlign w:val="center"/>
          </w:tcPr>
          <w:p>
            <w:pPr>
              <w:jc w:val="center"/>
            </w:pPr>
          </w:p>
        </w:tc>
        <w:tc>
          <w:tcPr>
            <w:tcW w:w="1225" w:type="dxa"/>
            <w:vAlign w:val="center"/>
          </w:tcPr>
          <w:p>
            <w:pPr>
              <w:jc w:val="center"/>
            </w:pPr>
          </w:p>
        </w:tc>
        <w:tc>
          <w:tcPr>
            <w:tcW w:w="600" w:type="dxa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</w:p>
        </w:tc>
        <w:tc>
          <w:tcPr>
            <w:tcW w:w="875" w:type="dxa"/>
            <w:vAlign w:val="center"/>
          </w:tcPr>
          <w:p>
            <w:pPr>
              <w:jc w:val="center"/>
            </w:pPr>
          </w:p>
        </w:tc>
        <w:tc>
          <w:tcPr>
            <w:tcW w:w="891" w:type="dxa"/>
            <w:vAlign w:val="center"/>
          </w:tcPr>
          <w:p>
            <w:pPr>
              <w:jc w:val="center"/>
            </w:pPr>
          </w:p>
        </w:tc>
        <w:tc>
          <w:tcPr>
            <w:tcW w:w="9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043" w:type="dxa"/>
            <w:gridSpan w:val="6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合计（元）</w:t>
            </w:r>
          </w:p>
        </w:tc>
        <w:tc>
          <w:tcPr>
            <w:tcW w:w="3476" w:type="dxa"/>
            <w:gridSpan w:val="4"/>
            <w:vAlign w:val="center"/>
          </w:tcPr>
          <w:p>
            <w:pPr>
              <w:jc w:val="center"/>
            </w:pPr>
          </w:p>
        </w:tc>
      </w:tr>
    </w:tbl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易损配件及耗材明细清单及价格：</w:t>
      </w:r>
    </w:p>
    <w:tbl>
      <w:tblPr>
        <w:tblStyle w:val="11"/>
        <w:tblpPr w:leftFromText="180" w:rightFromText="180" w:vertAnchor="text" w:horzAnchor="margin" w:tblpX="-94" w:tblpY="46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475"/>
        <w:gridCol w:w="1300"/>
        <w:gridCol w:w="1075"/>
        <w:gridCol w:w="1075"/>
        <w:gridCol w:w="863"/>
        <w:gridCol w:w="118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配件/耗材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规格型号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单价（元）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备注（设备名称）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1.供应商须按要求填写所有信息，不得随意更改本表格式。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2.供应商根据企业自身能力报出项目整体包干价（人民币），也可对其中一项进行报价。（须精确到小数点后两位，格式：XX.XX）。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3.必须包含产品及零配件、运输费、装卸费、搬运费、保险费、材料费、保修费、雇员费、各项税费及不可预见的费用等完成本项目所需的一切费用。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4.供应商在填报投标报价时，应根据公司自身的成本核算情况，充分考虑市场价格的波动风险。一经参与，即认为已充分考虑有关风险，愿意承担因这些风险所造成的一切经济损失，并放弃因此造成的损失求偿权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5.此表是调研文件的必要文件，是调研文件的组成部分。</w:t>
      </w:r>
    </w:p>
    <w:p>
      <w:pPr>
        <w:pStyle w:val="5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6.各参与调研的公司报价时需考虑：如果医院需要将设备接入医院信息网络，由公司负责按医院要求将设备接入医院网络，所需的硬件、软件以及接口费由公司承担。</w:t>
      </w:r>
    </w:p>
    <w:p>
      <w:pPr>
        <w:pStyle w:val="5"/>
        <w:spacing w:line="360" w:lineRule="auto"/>
        <w:rPr>
          <w:rFonts w:ascii="宋体" w:hAnsi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供应商法定代表人（或法定代表人授权代表）签字：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供应商名称（加盖公章）：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</w:p>
    <w:p>
      <w:pPr>
        <w:spacing w:line="360" w:lineRule="auto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CB2CE1"/>
    <w:multiLevelType w:val="singleLevel"/>
    <w:tmpl w:val="60CB2C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ZmEwOTQ4OTdjZDI2NjI0NjA4MzMwNzMxYWFiNWQifQ=="/>
  </w:docVars>
  <w:rsids>
    <w:rsidRoot w:val="00B21B53"/>
    <w:rsid w:val="00023B2F"/>
    <w:rsid w:val="00030462"/>
    <w:rsid w:val="00035C8D"/>
    <w:rsid w:val="000B0623"/>
    <w:rsid w:val="00156AA5"/>
    <w:rsid w:val="00157322"/>
    <w:rsid w:val="00195BF9"/>
    <w:rsid w:val="001B3026"/>
    <w:rsid w:val="00241C69"/>
    <w:rsid w:val="00270414"/>
    <w:rsid w:val="002770D4"/>
    <w:rsid w:val="00335BCB"/>
    <w:rsid w:val="003A6D6C"/>
    <w:rsid w:val="003E1E58"/>
    <w:rsid w:val="004337E8"/>
    <w:rsid w:val="004462C3"/>
    <w:rsid w:val="004B2CFD"/>
    <w:rsid w:val="004B6C18"/>
    <w:rsid w:val="004E79EF"/>
    <w:rsid w:val="00523A4A"/>
    <w:rsid w:val="00542EBE"/>
    <w:rsid w:val="0054483C"/>
    <w:rsid w:val="00546813"/>
    <w:rsid w:val="005E03ED"/>
    <w:rsid w:val="005F7E00"/>
    <w:rsid w:val="006324B0"/>
    <w:rsid w:val="00686543"/>
    <w:rsid w:val="006B08BA"/>
    <w:rsid w:val="00746C84"/>
    <w:rsid w:val="00797AAA"/>
    <w:rsid w:val="007D5E56"/>
    <w:rsid w:val="007E1E16"/>
    <w:rsid w:val="008E3716"/>
    <w:rsid w:val="00941DD9"/>
    <w:rsid w:val="00986307"/>
    <w:rsid w:val="009A0321"/>
    <w:rsid w:val="00B21B53"/>
    <w:rsid w:val="00B473B1"/>
    <w:rsid w:val="00BF5CC7"/>
    <w:rsid w:val="00C3560F"/>
    <w:rsid w:val="00C64197"/>
    <w:rsid w:val="00D0460B"/>
    <w:rsid w:val="00DA5307"/>
    <w:rsid w:val="00DC6F2F"/>
    <w:rsid w:val="00DD7D5D"/>
    <w:rsid w:val="00E12BA5"/>
    <w:rsid w:val="00E2297E"/>
    <w:rsid w:val="00E3455C"/>
    <w:rsid w:val="00E35CFB"/>
    <w:rsid w:val="00EB7903"/>
    <w:rsid w:val="00F016EE"/>
    <w:rsid w:val="00F41D62"/>
    <w:rsid w:val="00F7691A"/>
    <w:rsid w:val="013C0107"/>
    <w:rsid w:val="016C2C0C"/>
    <w:rsid w:val="01DD6D68"/>
    <w:rsid w:val="020B1DBF"/>
    <w:rsid w:val="021B1BF1"/>
    <w:rsid w:val="02D50D53"/>
    <w:rsid w:val="03743DE8"/>
    <w:rsid w:val="048606BE"/>
    <w:rsid w:val="04F50B30"/>
    <w:rsid w:val="04FB36E0"/>
    <w:rsid w:val="052315AC"/>
    <w:rsid w:val="053926AF"/>
    <w:rsid w:val="05D75FA4"/>
    <w:rsid w:val="063D6050"/>
    <w:rsid w:val="06A531EE"/>
    <w:rsid w:val="06DC7078"/>
    <w:rsid w:val="06EF5E53"/>
    <w:rsid w:val="075B3636"/>
    <w:rsid w:val="07D1728D"/>
    <w:rsid w:val="07D52276"/>
    <w:rsid w:val="082F78E4"/>
    <w:rsid w:val="0881313A"/>
    <w:rsid w:val="090006E1"/>
    <w:rsid w:val="091F5CDC"/>
    <w:rsid w:val="09345596"/>
    <w:rsid w:val="09F264B1"/>
    <w:rsid w:val="0ADC3489"/>
    <w:rsid w:val="0B4E1B9F"/>
    <w:rsid w:val="0B55353E"/>
    <w:rsid w:val="0B93783E"/>
    <w:rsid w:val="0C765AAC"/>
    <w:rsid w:val="0CE52A77"/>
    <w:rsid w:val="0D5D50FE"/>
    <w:rsid w:val="0D9A5C68"/>
    <w:rsid w:val="0DAA10F3"/>
    <w:rsid w:val="0E274280"/>
    <w:rsid w:val="0E3706BD"/>
    <w:rsid w:val="0E533149"/>
    <w:rsid w:val="0E567C65"/>
    <w:rsid w:val="0EAA7F7B"/>
    <w:rsid w:val="0EE72AB0"/>
    <w:rsid w:val="10785A12"/>
    <w:rsid w:val="1163525C"/>
    <w:rsid w:val="11AE1B82"/>
    <w:rsid w:val="11DD5967"/>
    <w:rsid w:val="11F3556E"/>
    <w:rsid w:val="12BD25D4"/>
    <w:rsid w:val="1348440E"/>
    <w:rsid w:val="138076B6"/>
    <w:rsid w:val="13992F40"/>
    <w:rsid w:val="13A41C4C"/>
    <w:rsid w:val="13B5014D"/>
    <w:rsid w:val="14327923"/>
    <w:rsid w:val="14626329"/>
    <w:rsid w:val="14EC364B"/>
    <w:rsid w:val="15867EDD"/>
    <w:rsid w:val="15B81093"/>
    <w:rsid w:val="162647DB"/>
    <w:rsid w:val="16390EF3"/>
    <w:rsid w:val="17685A3C"/>
    <w:rsid w:val="178E5B4B"/>
    <w:rsid w:val="1790543C"/>
    <w:rsid w:val="17A00B94"/>
    <w:rsid w:val="17AF1636"/>
    <w:rsid w:val="18796CC4"/>
    <w:rsid w:val="18BC2BE9"/>
    <w:rsid w:val="191A2817"/>
    <w:rsid w:val="19C82623"/>
    <w:rsid w:val="19D4230D"/>
    <w:rsid w:val="1B337A74"/>
    <w:rsid w:val="1BBE28A2"/>
    <w:rsid w:val="1C084BA8"/>
    <w:rsid w:val="1CDA3B73"/>
    <w:rsid w:val="1D2E6149"/>
    <w:rsid w:val="1D5E6CFB"/>
    <w:rsid w:val="1D6B0578"/>
    <w:rsid w:val="1DDF5E2F"/>
    <w:rsid w:val="1DFB160B"/>
    <w:rsid w:val="1E4A6CB1"/>
    <w:rsid w:val="1E7332EA"/>
    <w:rsid w:val="1E787783"/>
    <w:rsid w:val="1E9D2AC8"/>
    <w:rsid w:val="1EAB00F3"/>
    <w:rsid w:val="1ED242DE"/>
    <w:rsid w:val="1FB8515E"/>
    <w:rsid w:val="1FF5476D"/>
    <w:rsid w:val="203E6C5F"/>
    <w:rsid w:val="209E58B9"/>
    <w:rsid w:val="22766C78"/>
    <w:rsid w:val="22803567"/>
    <w:rsid w:val="22942F6A"/>
    <w:rsid w:val="232333B0"/>
    <w:rsid w:val="23E65BC5"/>
    <w:rsid w:val="24143119"/>
    <w:rsid w:val="245E725F"/>
    <w:rsid w:val="24B96836"/>
    <w:rsid w:val="252E5CD2"/>
    <w:rsid w:val="25764194"/>
    <w:rsid w:val="25F13865"/>
    <w:rsid w:val="261459F8"/>
    <w:rsid w:val="262F7CF2"/>
    <w:rsid w:val="265752CB"/>
    <w:rsid w:val="26F077CA"/>
    <w:rsid w:val="27497404"/>
    <w:rsid w:val="281B7992"/>
    <w:rsid w:val="281E4F8C"/>
    <w:rsid w:val="284A7C70"/>
    <w:rsid w:val="28615E4A"/>
    <w:rsid w:val="289D15D9"/>
    <w:rsid w:val="29AC59E8"/>
    <w:rsid w:val="29DE3354"/>
    <w:rsid w:val="29F61744"/>
    <w:rsid w:val="2A1637C1"/>
    <w:rsid w:val="2A850F24"/>
    <w:rsid w:val="2B2924E6"/>
    <w:rsid w:val="2B4C2EBE"/>
    <w:rsid w:val="2C415095"/>
    <w:rsid w:val="2C660F04"/>
    <w:rsid w:val="2C8162BE"/>
    <w:rsid w:val="2D1B6CD0"/>
    <w:rsid w:val="2D3D1C30"/>
    <w:rsid w:val="2D7A4271"/>
    <w:rsid w:val="2DCC3F5B"/>
    <w:rsid w:val="2DFB1E72"/>
    <w:rsid w:val="2E170CE7"/>
    <w:rsid w:val="2EB50E83"/>
    <w:rsid w:val="2EC3005F"/>
    <w:rsid w:val="2F580070"/>
    <w:rsid w:val="2FD457B5"/>
    <w:rsid w:val="30133841"/>
    <w:rsid w:val="30261033"/>
    <w:rsid w:val="30B9726B"/>
    <w:rsid w:val="312C06D8"/>
    <w:rsid w:val="3223365E"/>
    <w:rsid w:val="32260CD7"/>
    <w:rsid w:val="32B049CA"/>
    <w:rsid w:val="33484C29"/>
    <w:rsid w:val="33BE6B30"/>
    <w:rsid w:val="34490056"/>
    <w:rsid w:val="355D037E"/>
    <w:rsid w:val="35BF19DC"/>
    <w:rsid w:val="35BF4099"/>
    <w:rsid w:val="363D160F"/>
    <w:rsid w:val="36685EE6"/>
    <w:rsid w:val="37470832"/>
    <w:rsid w:val="374A41EC"/>
    <w:rsid w:val="37821408"/>
    <w:rsid w:val="37D46305"/>
    <w:rsid w:val="38666E73"/>
    <w:rsid w:val="38EF2864"/>
    <w:rsid w:val="39005B23"/>
    <w:rsid w:val="393E1EC1"/>
    <w:rsid w:val="39AE7093"/>
    <w:rsid w:val="3A164368"/>
    <w:rsid w:val="3A4000BF"/>
    <w:rsid w:val="3A7A60EE"/>
    <w:rsid w:val="3B1C3091"/>
    <w:rsid w:val="3B6024C6"/>
    <w:rsid w:val="3B6255A8"/>
    <w:rsid w:val="3BA504FC"/>
    <w:rsid w:val="3BBA49AC"/>
    <w:rsid w:val="3C3C670E"/>
    <w:rsid w:val="3C87623D"/>
    <w:rsid w:val="3CA316DF"/>
    <w:rsid w:val="3CFF733F"/>
    <w:rsid w:val="3EB80FB8"/>
    <w:rsid w:val="3EF74878"/>
    <w:rsid w:val="401776BA"/>
    <w:rsid w:val="401E59C0"/>
    <w:rsid w:val="415F3775"/>
    <w:rsid w:val="41736C20"/>
    <w:rsid w:val="418416D4"/>
    <w:rsid w:val="41E7761C"/>
    <w:rsid w:val="423066F5"/>
    <w:rsid w:val="42456D70"/>
    <w:rsid w:val="4288251E"/>
    <w:rsid w:val="43E36ADA"/>
    <w:rsid w:val="44743825"/>
    <w:rsid w:val="45C626C3"/>
    <w:rsid w:val="45E66E06"/>
    <w:rsid w:val="46091BEF"/>
    <w:rsid w:val="463C499E"/>
    <w:rsid w:val="47302BF1"/>
    <w:rsid w:val="47314FC2"/>
    <w:rsid w:val="47354FE7"/>
    <w:rsid w:val="47EE5870"/>
    <w:rsid w:val="48244696"/>
    <w:rsid w:val="48694943"/>
    <w:rsid w:val="4922637B"/>
    <w:rsid w:val="497E2B24"/>
    <w:rsid w:val="4983796A"/>
    <w:rsid w:val="49F1338D"/>
    <w:rsid w:val="4A2423D0"/>
    <w:rsid w:val="4C0E67FE"/>
    <w:rsid w:val="4D0114EA"/>
    <w:rsid w:val="4D190D9B"/>
    <w:rsid w:val="4D2D66DD"/>
    <w:rsid w:val="4E366B67"/>
    <w:rsid w:val="4EBB70D8"/>
    <w:rsid w:val="4F5723E0"/>
    <w:rsid w:val="4F692202"/>
    <w:rsid w:val="4F7D1DB0"/>
    <w:rsid w:val="4FAD0447"/>
    <w:rsid w:val="50610A38"/>
    <w:rsid w:val="50DF10A7"/>
    <w:rsid w:val="5104165F"/>
    <w:rsid w:val="51516723"/>
    <w:rsid w:val="526C2EA3"/>
    <w:rsid w:val="52775E3A"/>
    <w:rsid w:val="52840D01"/>
    <w:rsid w:val="53A41031"/>
    <w:rsid w:val="53F63200"/>
    <w:rsid w:val="541B02FD"/>
    <w:rsid w:val="542C1944"/>
    <w:rsid w:val="547D61BD"/>
    <w:rsid w:val="548B2438"/>
    <w:rsid w:val="5498240E"/>
    <w:rsid w:val="54A00A30"/>
    <w:rsid w:val="54E1142C"/>
    <w:rsid w:val="55597D90"/>
    <w:rsid w:val="55714F7B"/>
    <w:rsid w:val="557A70E2"/>
    <w:rsid w:val="55D930D4"/>
    <w:rsid w:val="55F86EBA"/>
    <w:rsid w:val="563A3DFD"/>
    <w:rsid w:val="566B015F"/>
    <w:rsid w:val="569E5013"/>
    <w:rsid w:val="57047D0E"/>
    <w:rsid w:val="570A0499"/>
    <w:rsid w:val="5795051F"/>
    <w:rsid w:val="579E37AA"/>
    <w:rsid w:val="57F20628"/>
    <w:rsid w:val="58B51D6C"/>
    <w:rsid w:val="58D55A94"/>
    <w:rsid w:val="595D3219"/>
    <w:rsid w:val="59C52CE8"/>
    <w:rsid w:val="5A86037C"/>
    <w:rsid w:val="5AEC2CEE"/>
    <w:rsid w:val="5BB64494"/>
    <w:rsid w:val="5BC30E32"/>
    <w:rsid w:val="5C05412E"/>
    <w:rsid w:val="5C272B26"/>
    <w:rsid w:val="5CBF2A9A"/>
    <w:rsid w:val="5CD43D6F"/>
    <w:rsid w:val="5D8B4629"/>
    <w:rsid w:val="5E1321EC"/>
    <w:rsid w:val="5E542100"/>
    <w:rsid w:val="5E887633"/>
    <w:rsid w:val="5EAD628A"/>
    <w:rsid w:val="5EB90108"/>
    <w:rsid w:val="5ED62C62"/>
    <w:rsid w:val="5EE36673"/>
    <w:rsid w:val="5F397F40"/>
    <w:rsid w:val="5F63264C"/>
    <w:rsid w:val="5F9A51DD"/>
    <w:rsid w:val="5FA475C9"/>
    <w:rsid w:val="6038302B"/>
    <w:rsid w:val="60695DF7"/>
    <w:rsid w:val="609820FF"/>
    <w:rsid w:val="624837FE"/>
    <w:rsid w:val="624E6D2A"/>
    <w:rsid w:val="62817A36"/>
    <w:rsid w:val="628D21C9"/>
    <w:rsid w:val="62F52C51"/>
    <w:rsid w:val="63A74EE0"/>
    <w:rsid w:val="662B5EF6"/>
    <w:rsid w:val="66424937"/>
    <w:rsid w:val="67034111"/>
    <w:rsid w:val="67AF0F9A"/>
    <w:rsid w:val="67B2762D"/>
    <w:rsid w:val="67B70FD1"/>
    <w:rsid w:val="681449CD"/>
    <w:rsid w:val="68531BCD"/>
    <w:rsid w:val="689F1224"/>
    <w:rsid w:val="68B4684E"/>
    <w:rsid w:val="68BB19D9"/>
    <w:rsid w:val="692A0371"/>
    <w:rsid w:val="69442970"/>
    <w:rsid w:val="694F4CBB"/>
    <w:rsid w:val="69BB5569"/>
    <w:rsid w:val="69E054D4"/>
    <w:rsid w:val="6AB82A2F"/>
    <w:rsid w:val="6AEE3C1A"/>
    <w:rsid w:val="6B070EFA"/>
    <w:rsid w:val="6B1E6D2D"/>
    <w:rsid w:val="6B340279"/>
    <w:rsid w:val="6B707530"/>
    <w:rsid w:val="6B986F9E"/>
    <w:rsid w:val="6BE55B95"/>
    <w:rsid w:val="6C597883"/>
    <w:rsid w:val="6CEA1F5D"/>
    <w:rsid w:val="6D776FAA"/>
    <w:rsid w:val="6D7C5D52"/>
    <w:rsid w:val="6D980DFC"/>
    <w:rsid w:val="6DD37979"/>
    <w:rsid w:val="6DD624D6"/>
    <w:rsid w:val="6F387814"/>
    <w:rsid w:val="701B52B9"/>
    <w:rsid w:val="70C05B8D"/>
    <w:rsid w:val="70DB441C"/>
    <w:rsid w:val="70E01BB5"/>
    <w:rsid w:val="7283647E"/>
    <w:rsid w:val="72D152E6"/>
    <w:rsid w:val="734948F3"/>
    <w:rsid w:val="73A32E28"/>
    <w:rsid w:val="740A0FBE"/>
    <w:rsid w:val="7415006A"/>
    <w:rsid w:val="745947A0"/>
    <w:rsid w:val="752C13E5"/>
    <w:rsid w:val="7650783B"/>
    <w:rsid w:val="7670093E"/>
    <w:rsid w:val="767355D5"/>
    <w:rsid w:val="76E17E3C"/>
    <w:rsid w:val="76FB41EC"/>
    <w:rsid w:val="77483CD2"/>
    <w:rsid w:val="77C50CB9"/>
    <w:rsid w:val="7843608E"/>
    <w:rsid w:val="78EE31C5"/>
    <w:rsid w:val="78EE36F0"/>
    <w:rsid w:val="792273E8"/>
    <w:rsid w:val="799270B9"/>
    <w:rsid w:val="7A3C111B"/>
    <w:rsid w:val="7AD30501"/>
    <w:rsid w:val="7B63441C"/>
    <w:rsid w:val="7BB26914"/>
    <w:rsid w:val="7C3267E8"/>
    <w:rsid w:val="7C8E1CAB"/>
    <w:rsid w:val="7D247B4A"/>
    <w:rsid w:val="7DA144B9"/>
    <w:rsid w:val="7DB171AE"/>
    <w:rsid w:val="7DB56F72"/>
    <w:rsid w:val="7DC914AC"/>
    <w:rsid w:val="7E033E9B"/>
    <w:rsid w:val="7E5266FE"/>
    <w:rsid w:val="7E741991"/>
    <w:rsid w:val="7E8F161A"/>
    <w:rsid w:val="7F104313"/>
    <w:rsid w:val="7F9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caption"/>
    <w:basedOn w:val="1"/>
    <w:next w:val="1"/>
    <w:unhideWhenUsed/>
    <w:qFormat/>
    <w:uiPriority w:val="0"/>
    <w:rPr>
      <w:rFonts w:ascii="Arial" w:hAnsi="Arial" w:eastAsia="黑体" w:cs="Arial"/>
      <w:sz w:val="20"/>
      <w:szCs w:val="20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FollowedHyperlink"/>
    <w:basedOn w:val="13"/>
    <w:qFormat/>
    <w:uiPriority w:val="0"/>
    <w:rPr>
      <w:color w:val="666666"/>
      <w:u w:val="none"/>
    </w:rPr>
  </w:style>
  <w:style w:type="character" w:styleId="15">
    <w:name w:val="Hyperlink"/>
    <w:basedOn w:val="13"/>
    <w:qFormat/>
    <w:uiPriority w:val="0"/>
    <w:rPr>
      <w:color w:val="666666"/>
      <w:u w:val="none"/>
    </w:rPr>
  </w:style>
  <w:style w:type="paragraph" w:customStyle="1" w:styleId="16">
    <w:name w:val="_Style 3"/>
    <w:basedOn w:val="1"/>
    <w:qFormat/>
    <w:uiPriority w:val="0"/>
    <w:pPr>
      <w:widowControl/>
      <w:spacing w:after="120" w:line="360" w:lineRule="auto"/>
      <w:ind w:firstLine="420" w:firstLineChars="200"/>
    </w:pPr>
  </w:style>
  <w:style w:type="character" w:customStyle="1" w:styleId="17">
    <w:name w:val="selected"/>
    <w:basedOn w:val="13"/>
    <w:qFormat/>
    <w:uiPriority w:val="0"/>
    <w:rPr>
      <w:color w:val="FFFFFF"/>
      <w:shd w:val="clear" w:color="auto" w:fill="01ADED"/>
    </w:rPr>
  </w:style>
  <w:style w:type="character" w:customStyle="1" w:styleId="18">
    <w:name w:val="selected1"/>
    <w:basedOn w:val="13"/>
    <w:qFormat/>
    <w:uiPriority w:val="0"/>
  </w:style>
  <w:style w:type="character" w:customStyle="1" w:styleId="19">
    <w:name w:val="selected2"/>
    <w:basedOn w:val="13"/>
    <w:qFormat/>
    <w:uiPriority w:val="0"/>
  </w:style>
  <w:style w:type="character" w:customStyle="1" w:styleId="20">
    <w:name w:val="pink"/>
    <w:basedOn w:val="13"/>
    <w:qFormat/>
    <w:uiPriority w:val="0"/>
    <w:rPr>
      <w:sz w:val="33"/>
      <w:szCs w:val="33"/>
    </w:rPr>
  </w:style>
  <w:style w:type="character" w:customStyle="1" w:styleId="21">
    <w:name w:val="hover49"/>
    <w:basedOn w:val="13"/>
    <w:qFormat/>
    <w:uiPriority w:val="0"/>
  </w:style>
  <w:style w:type="character" w:customStyle="1" w:styleId="22">
    <w:name w:val="hover50"/>
    <w:basedOn w:val="13"/>
    <w:qFormat/>
    <w:uiPriority w:val="0"/>
  </w:style>
  <w:style w:type="character" w:customStyle="1" w:styleId="23">
    <w:name w:val="pink6"/>
    <w:basedOn w:val="13"/>
    <w:qFormat/>
    <w:uiPriority w:val="0"/>
    <w:rPr>
      <w:sz w:val="33"/>
      <w:szCs w:val="33"/>
    </w:rPr>
  </w:style>
  <w:style w:type="character" w:customStyle="1" w:styleId="24">
    <w:name w:val="hover48"/>
    <w:basedOn w:val="13"/>
    <w:qFormat/>
    <w:uiPriority w:val="0"/>
  </w:style>
  <w:style w:type="paragraph" w:customStyle="1" w:styleId="25">
    <w:name w:val="题注5"/>
    <w:basedOn w:val="1"/>
    <w:next w:val="6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26">
    <w:name w:val="_Style 1"/>
    <w:basedOn w:val="1"/>
    <w:qFormat/>
    <w:uiPriority w:val="1"/>
    <w:pPr>
      <w:autoSpaceDE w:val="0"/>
      <w:autoSpaceDN w:val="0"/>
      <w:ind w:left="1453" w:hanging="421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2779</Words>
  <Characters>2845</Characters>
  <Lines>27</Lines>
  <Paragraphs>7</Paragraphs>
  <TotalTime>27</TotalTime>
  <ScaleCrop>false</ScaleCrop>
  <LinksUpToDate>false</LinksUpToDate>
  <CharactersWithSpaces>3442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sdyy</dc:creator>
  <cp:lastModifiedBy>旋转木马</cp:lastModifiedBy>
  <cp:lastPrinted>2020-08-07T09:24:00Z</cp:lastPrinted>
  <dcterms:modified xsi:type="dcterms:W3CDTF">2023-10-18T12:06:00Z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916CBCF7AEA24CE68A9CD79130F7217A_13</vt:lpwstr>
  </property>
</Properties>
</file>